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B03D" w14:textId="3BD6A35F" w:rsidR="00785A67" w:rsidRDefault="00505CBC">
      <w:pPr>
        <w:tabs>
          <w:tab w:val="left" w:pos="7233"/>
        </w:tabs>
        <w:ind w:left="117"/>
        <w:rPr>
          <w:rFonts w:ascii="Times New Roman"/>
          <w:sz w:val="20"/>
        </w:rPr>
      </w:pPr>
      <w:r>
        <w:rPr>
          <w:rFonts w:ascii="Times New Roman"/>
          <w:sz w:val="20"/>
        </w:rPr>
        <w:tab/>
      </w:r>
    </w:p>
    <w:p w14:paraId="08E5D38E" w14:textId="77777777" w:rsidR="00785A67" w:rsidRDefault="00785A67">
      <w:pPr>
        <w:pStyle w:val="Tekstpodstawowy"/>
        <w:rPr>
          <w:rFonts w:ascii="Times New Roman"/>
          <w:sz w:val="20"/>
        </w:rPr>
      </w:pPr>
    </w:p>
    <w:p w14:paraId="73F19552" w14:textId="77777777" w:rsidR="00785A67" w:rsidRDefault="00785A67">
      <w:pPr>
        <w:pStyle w:val="Tekstpodstawowy"/>
        <w:rPr>
          <w:rFonts w:ascii="Times New Roman"/>
          <w:sz w:val="20"/>
        </w:rPr>
      </w:pPr>
    </w:p>
    <w:p w14:paraId="15FA6779" w14:textId="0B79C4C6" w:rsidR="00785A67" w:rsidRDefault="005B616E">
      <w:pPr>
        <w:pStyle w:val="Tytu"/>
      </w:pPr>
      <w:proofErr w:type="spellStart"/>
      <w:r>
        <w:t>Widerrufs</w:t>
      </w:r>
      <w:r w:rsidR="00C33980">
        <w:t>formular</w:t>
      </w:r>
      <w:proofErr w:type="spellEnd"/>
      <w:r>
        <w:rPr>
          <w:spacing w:val="-3"/>
        </w:rPr>
        <w:t xml:space="preserve"> </w:t>
      </w:r>
      <w:r>
        <w:t>(</w:t>
      </w:r>
      <w:proofErr w:type="spellStart"/>
      <w:r w:rsidR="00C33980">
        <w:t>Vertragsrücktritt</w:t>
      </w:r>
      <w:proofErr w:type="spellEnd"/>
      <w:r>
        <w:t>)</w:t>
      </w:r>
    </w:p>
    <w:p w14:paraId="42604A06" w14:textId="77777777" w:rsidR="00785A67" w:rsidRDefault="00785A67">
      <w:pPr>
        <w:pStyle w:val="Tekstpodstawowy"/>
        <w:spacing w:before="11"/>
        <w:rPr>
          <w:b/>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
        <w:gridCol w:w="1121"/>
        <w:gridCol w:w="2614"/>
        <w:gridCol w:w="2576"/>
        <w:gridCol w:w="415"/>
        <w:gridCol w:w="1841"/>
      </w:tblGrid>
      <w:tr w:rsidR="00785A67" w14:paraId="63FF0907" w14:textId="77777777">
        <w:trPr>
          <w:trHeight w:val="220"/>
        </w:trPr>
        <w:tc>
          <w:tcPr>
            <w:tcW w:w="9081" w:type="dxa"/>
            <w:gridSpan w:val="6"/>
            <w:shd w:val="clear" w:color="auto" w:fill="00FFCC"/>
          </w:tcPr>
          <w:p w14:paraId="0304A372" w14:textId="3BA1C28E" w:rsidR="00785A67" w:rsidRDefault="00C33980">
            <w:pPr>
              <w:pStyle w:val="TableParagraph"/>
              <w:spacing w:before="1" w:line="199" w:lineRule="exact"/>
              <w:ind w:left="110"/>
              <w:rPr>
                <w:b/>
                <w:sz w:val="18"/>
              </w:rPr>
            </w:pPr>
            <w:proofErr w:type="spellStart"/>
            <w:r>
              <w:rPr>
                <w:b/>
                <w:sz w:val="18"/>
              </w:rPr>
              <w:t>Kundenangaben</w:t>
            </w:r>
            <w:proofErr w:type="spellEnd"/>
          </w:p>
        </w:tc>
      </w:tr>
      <w:tr w:rsidR="00785A67" w:rsidRPr="006A56AC" w14:paraId="1A90167B" w14:textId="77777777">
        <w:trPr>
          <w:trHeight w:val="1759"/>
        </w:trPr>
        <w:tc>
          <w:tcPr>
            <w:tcW w:w="4249" w:type="dxa"/>
            <w:gridSpan w:val="3"/>
          </w:tcPr>
          <w:p w14:paraId="4A0A4FB9" w14:textId="32C7A3E4" w:rsidR="00785A67" w:rsidRPr="00B07BE3" w:rsidRDefault="006115E9">
            <w:pPr>
              <w:pStyle w:val="TableParagraph"/>
              <w:spacing w:before="1" w:line="219" w:lineRule="exact"/>
              <w:ind w:left="110"/>
              <w:rPr>
                <w:sz w:val="18"/>
                <w:lang w:val="de-DE"/>
              </w:rPr>
            </w:pPr>
            <w:r w:rsidRPr="00B07BE3">
              <w:rPr>
                <w:sz w:val="18"/>
                <w:lang w:val="de-DE"/>
              </w:rPr>
              <w:t>Vorname:</w:t>
            </w:r>
          </w:p>
          <w:p w14:paraId="08A1588F" w14:textId="10BB24BB" w:rsidR="00785A67" w:rsidRPr="00B07BE3" w:rsidRDefault="006115E9">
            <w:pPr>
              <w:pStyle w:val="TableParagraph"/>
              <w:spacing w:line="219" w:lineRule="exact"/>
              <w:ind w:left="110"/>
              <w:rPr>
                <w:sz w:val="18"/>
                <w:lang w:val="de-DE"/>
              </w:rPr>
            </w:pPr>
            <w:r w:rsidRPr="00B07BE3">
              <w:rPr>
                <w:sz w:val="18"/>
                <w:lang w:val="de-DE"/>
              </w:rPr>
              <w:t>Familienname:</w:t>
            </w:r>
          </w:p>
          <w:p w14:paraId="30CF0C17" w14:textId="77777777" w:rsidR="00785A67" w:rsidRPr="00B07BE3" w:rsidRDefault="00785A67">
            <w:pPr>
              <w:pStyle w:val="TableParagraph"/>
              <w:spacing w:before="12"/>
              <w:rPr>
                <w:b/>
                <w:sz w:val="17"/>
                <w:lang w:val="de-DE"/>
              </w:rPr>
            </w:pPr>
          </w:p>
          <w:p w14:paraId="120F934B" w14:textId="4F591BBA" w:rsidR="00785A67" w:rsidRPr="00B07BE3" w:rsidRDefault="00A30BE4">
            <w:pPr>
              <w:pStyle w:val="TableParagraph"/>
              <w:ind w:left="110"/>
              <w:rPr>
                <w:sz w:val="18"/>
                <w:lang w:val="de-DE"/>
              </w:rPr>
            </w:pPr>
            <w:r w:rsidRPr="00B07BE3">
              <w:rPr>
                <w:sz w:val="18"/>
                <w:lang w:val="de-DE"/>
              </w:rPr>
              <w:t>Adresse:</w:t>
            </w:r>
          </w:p>
          <w:p w14:paraId="7A925BEA" w14:textId="58C252B4" w:rsidR="00785A67" w:rsidRPr="00B07BE3" w:rsidRDefault="001F215B">
            <w:pPr>
              <w:pStyle w:val="TableParagraph"/>
              <w:spacing w:before="1" w:line="219" w:lineRule="exact"/>
              <w:ind w:left="110"/>
              <w:rPr>
                <w:sz w:val="18"/>
                <w:lang w:val="de-DE"/>
              </w:rPr>
            </w:pPr>
            <w:r w:rsidRPr="00B07BE3">
              <w:rPr>
                <w:sz w:val="18"/>
                <w:lang w:val="de-DE"/>
              </w:rPr>
              <w:t>Str</w:t>
            </w:r>
            <w:r>
              <w:rPr>
                <w:sz w:val="18"/>
                <w:lang w:val="de-DE"/>
              </w:rPr>
              <w:t>aße</w:t>
            </w:r>
            <w:r w:rsidR="00B07BE3">
              <w:rPr>
                <w:sz w:val="18"/>
                <w:lang w:val="de-DE"/>
              </w:rPr>
              <w:t>:</w:t>
            </w:r>
          </w:p>
          <w:p w14:paraId="5BDD1EA3" w14:textId="62160710" w:rsidR="00785A67" w:rsidRPr="00B07BE3" w:rsidRDefault="006C3062">
            <w:pPr>
              <w:pStyle w:val="TableParagraph"/>
              <w:spacing w:line="219" w:lineRule="exact"/>
              <w:ind w:left="110"/>
              <w:rPr>
                <w:sz w:val="18"/>
                <w:lang w:val="de-DE"/>
              </w:rPr>
            </w:pPr>
            <w:r w:rsidRPr="00B07BE3">
              <w:rPr>
                <w:sz w:val="18"/>
                <w:lang w:val="de-DE"/>
              </w:rPr>
              <w:t>Postleitzahl,</w:t>
            </w:r>
            <w:r w:rsidRPr="00B07BE3">
              <w:rPr>
                <w:spacing w:val="-3"/>
                <w:sz w:val="18"/>
                <w:lang w:val="de-DE"/>
              </w:rPr>
              <w:t xml:space="preserve"> </w:t>
            </w:r>
            <w:r w:rsidR="00B07BE3" w:rsidRPr="00B07BE3">
              <w:rPr>
                <w:sz w:val="18"/>
                <w:lang w:val="de-DE"/>
              </w:rPr>
              <w:t>Wohnort</w:t>
            </w:r>
            <w:r w:rsidRPr="00B07BE3">
              <w:rPr>
                <w:sz w:val="18"/>
                <w:lang w:val="de-DE"/>
              </w:rPr>
              <w:t>:</w:t>
            </w:r>
          </w:p>
        </w:tc>
        <w:tc>
          <w:tcPr>
            <w:tcW w:w="4832" w:type="dxa"/>
            <w:gridSpan w:val="3"/>
          </w:tcPr>
          <w:p w14:paraId="4CED2C27" w14:textId="45E4B644" w:rsidR="00785A67" w:rsidRPr="00A30BE4" w:rsidRDefault="0045563F">
            <w:pPr>
              <w:pStyle w:val="TableParagraph"/>
              <w:spacing w:before="1"/>
              <w:ind w:left="107"/>
              <w:rPr>
                <w:sz w:val="18"/>
                <w:lang w:val="de-DE"/>
              </w:rPr>
            </w:pPr>
            <w:r w:rsidRPr="00A30BE4">
              <w:rPr>
                <w:sz w:val="18"/>
                <w:lang w:val="de-DE"/>
              </w:rPr>
              <w:t>Lieferant,</w:t>
            </w:r>
            <w:r w:rsidRPr="00A30BE4">
              <w:rPr>
                <w:spacing w:val="-4"/>
                <w:sz w:val="18"/>
                <w:lang w:val="de-DE"/>
              </w:rPr>
              <w:t xml:space="preserve"> </w:t>
            </w:r>
            <w:r w:rsidRPr="00A30BE4">
              <w:rPr>
                <w:sz w:val="18"/>
                <w:lang w:val="de-DE"/>
              </w:rPr>
              <w:t>A</w:t>
            </w:r>
            <w:r w:rsidR="00C750C7" w:rsidRPr="00A30BE4">
              <w:rPr>
                <w:sz w:val="18"/>
                <w:lang w:val="de-DE"/>
              </w:rPr>
              <w:t>n</w:t>
            </w:r>
            <w:r w:rsidRPr="00A30BE4">
              <w:rPr>
                <w:sz w:val="18"/>
                <w:lang w:val="de-DE"/>
              </w:rPr>
              <w:t>nahmestelle:</w:t>
            </w:r>
          </w:p>
          <w:p w14:paraId="41C3C54F" w14:textId="77777777" w:rsidR="00785A67" w:rsidRPr="00A30BE4" w:rsidRDefault="00785A67">
            <w:pPr>
              <w:pStyle w:val="TableParagraph"/>
              <w:spacing w:before="12"/>
              <w:rPr>
                <w:b/>
                <w:sz w:val="17"/>
                <w:lang w:val="de-DE"/>
              </w:rPr>
            </w:pPr>
          </w:p>
          <w:p w14:paraId="0E754C2E" w14:textId="324DE574" w:rsidR="00785A67" w:rsidRPr="00A30BE4" w:rsidRDefault="00743075">
            <w:pPr>
              <w:pStyle w:val="TableParagraph"/>
              <w:ind w:left="107"/>
              <w:rPr>
                <w:sz w:val="18"/>
                <w:lang w:val="de-DE"/>
              </w:rPr>
            </w:pPr>
            <w:r w:rsidRPr="00A30BE4">
              <w:rPr>
                <w:sz w:val="18"/>
                <w:lang w:val="de-DE"/>
              </w:rPr>
              <w:t>Bestell</w:t>
            </w:r>
            <w:r w:rsidR="003E7887" w:rsidRPr="00A30BE4">
              <w:rPr>
                <w:sz w:val="18"/>
                <w:lang w:val="de-DE"/>
              </w:rPr>
              <w:t>nummer</w:t>
            </w:r>
            <w:r w:rsidRPr="00A30BE4">
              <w:rPr>
                <w:sz w:val="18"/>
                <w:lang w:val="de-DE"/>
              </w:rPr>
              <w:t>:</w:t>
            </w:r>
          </w:p>
          <w:p w14:paraId="44F84A71" w14:textId="77777777" w:rsidR="00785A67" w:rsidRPr="00A30BE4" w:rsidRDefault="00785A67">
            <w:pPr>
              <w:pStyle w:val="TableParagraph"/>
              <w:spacing w:before="12"/>
              <w:rPr>
                <w:b/>
                <w:sz w:val="17"/>
                <w:lang w:val="de-DE"/>
              </w:rPr>
            </w:pPr>
          </w:p>
          <w:p w14:paraId="044CA0B4" w14:textId="1F00F33D" w:rsidR="00785A67" w:rsidRPr="00A30BE4" w:rsidRDefault="001D07D4">
            <w:pPr>
              <w:pStyle w:val="TableParagraph"/>
              <w:ind w:left="107"/>
              <w:rPr>
                <w:sz w:val="18"/>
                <w:lang w:val="de-DE"/>
              </w:rPr>
            </w:pPr>
            <w:r w:rsidRPr="00A30BE4">
              <w:rPr>
                <w:sz w:val="18"/>
                <w:lang w:val="de-DE"/>
              </w:rPr>
              <w:t>Bestelldatum:</w:t>
            </w:r>
          </w:p>
          <w:p w14:paraId="0ABDD018" w14:textId="77777777" w:rsidR="00785A67" w:rsidRPr="00A30BE4" w:rsidRDefault="00785A67">
            <w:pPr>
              <w:pStyle w:val="TableParagraph"/>
              <w:spacing w:before="12"/>
              <w:rPr>
                <w:b/>
                <w:sz w:val="17"/>
                <w:lang w:val="de-DE"/>
              </w:rPr>
            </w:pPr>
          </w:p>
          <w:p w14:paraId="2EE4CCC3" w14:textId="5D1969B7" w:rsidR="00785A67" w:rsidRPr="00A30BE4" w:rsidRDefault="00163C01">
            <w:pPr>
              <w:pStyle w:val="TableParagraph"/>
              <w:ind w:left="107"/>
              <w:rPr>
                <w:sz w:val="18"/>
                <w:lang w:val="de-DE"/>
              </w:rPr>
            </w:pPr>
            <w:r w:rsidRPr="00A30BE4">
              <w:rPr>
                <w:sz w:val="18"/>
                <w:lang w:val="de-DE"/>
              </w:rPr>
              <w:t>R</w:t>
            </w:r>
            <w:r w:rsidR="00A30BE4">
              <w:rPr>
                <w:sz w:val="18"/>
                <w:lang w:val="de-DE"/>
              </w:rPr>
              <w:t>ückgabe am</w:t>
            </w:r>
            <w:r w:rsidRPr="00A30BE4">
              <w:rPr>
                <w:sz w:val="18"/>
                <w:lang w:val="de-DE"/>
              </w:rPr>
              <w:t>:</w:t>
            </w:r>
          </w:p>
        </w:tc>
      </w:tr>
      <w:tr w:rsidR="00785A67" w14:paraId="3A7A0ECF" w14:textId="77777777">
        <w:trPr>
          <w:trHeight w:val="218"/>
        </w:trPr>
        <w:tc>
          <w:tcPr>
            <w:tcW w:w="9081" w:type="dxa"/>
            <w:gridSpan w:val="6"/>
            <w:shd w:val="clear" w:color="auto" w:fill="00FFCC"/>
          </w:tcPr>
          <w:p w14:paraId="24BB24A8" w14:textId="2BE769FF" w:rsidR="00785A67" w:rsidRDefault="00F04F98">
            <w:pPr>
              <w:pStyle w:val="TableParagraph"/>
              <w:spacing w:line="198" w:lineRule="exact"/>
              <w:ind w:left="110"/>
              <w:rPr>
                <w:b/>
                <w:sz w:val="18"/>
              </w:rPr>
            </w:pPr>
            <w:proofErr w:type="spellStart"/>
            <w:r>
              <w:rPr>
                <w:b/>
                <w:sz w:val="18"/>
              </w:rPr>
              <w:t>Rückgabe</w:t>
            </w:r>
            <w:proofErr w:type="spellEnd"/>
            <w:r>
              <w:rPr>
                <w:b/>
                <w:sz w:val="18"/>
              </w:rPr>
              <w:t xml:space="preserve"> der </w:t>
            </w:r>
            <w:proofErr w:type="spellStart"/>
            <w:r w:rsidR="00E92B5F">
              <w:rPr>
                <w:b/>
                <w:sz w:val="18"/>
              </w:rPr>
              <w:t>folgenden</w:t>
            </w:r>
            <w:proofErr w:type="spellEnd"/>
            <w:r w:rsidR="00E92B5F">
              <w:rPr>
                <w:b/>
                <w:sz w:val="18"/>
              </w:rPr>
              <w:t xml:space="preserve"> Waren:</w:t>
            </w:r>
          </w:p>
        </w:tc>
      </w:tr>
      <w:tr w:rsidR="00785A67" w14:paraId="06676564" w14:textId="77777777" w:rsidTr="006A56AC">
        <w:trPr>
          <w:trHeight w:val="220"/>
        </w:trPr>
        <w:tc>
          <w:tcPr>
            <w:tcW w:w="514" w:type="dxa"/>
            <w:shd w:val="clear" w:color="auto" w:fill="00FFCC"/>
          </w:tcPr>
          <w:p w14:paraId="7796E381" w14:textId="681DF00B" w:rsidR="00785A67" w:rsidRDefault="00A03D87">
            <w:pPr>
              <w:pStyle w:val="TableParagraph"/>
              <w:spacing w:before="1" w:line="199" w:lineRule="exact"/>
              <w:ind w:left="110"/>
              <w:rPr>
                <w:b/>
                <w:sz w:val="18"/>
              </w:rPr>
            </w:pPr>
            <w:r>
              <w:rPr>
                <w:b/>
                <w:sz w:val="18"/>
              </w:rPr>
              <w:t>S</w:t>
            </w:r>
            <w:r w:rsidR="001F215B">
              <w:rPr>
                <w:b/>
                <w:sz w:val="18"/>
              </w:rPr>
              <w:t>g.</w:t>
            </w:r>
          </w:p>
        </w:tc>
        <w:tc>
          <w:tcPr>
            <w:tcW w:w="6311" w:type="dxa"/>
            <w:gridSpan w:val="3"/>
            <w:shd w:val="clear" w:color="auto" w:fill="00FFCC"/>
          </w:tcPr>
          <w:p w14:paraId="72A2B090" w14:textId="47647FEE" w:rsidR="00785A67" w:rsidRDefault="00C706E2">
            <w:pPr>
              <w:pStyle w:val="TableParagraph"/>
              <w:spacing w:before="1" w:line="199" w:lineRule="exact"/>
              <w:ind w:left="2387" w:right="2379"/>
              <w:jc w:val="center"/>
              <w:rPr>
                <w:b/>
                <w:sz w:val="18"/>
              </w:rPr>
            </w:pPr>
            <w:proofErr w:type="spellStart"/>
            <w:r>
              <w:rPr>
                <w:b/>
                <w:sz w:val="18"/>
              </w:rPr>
              <w:t>Retournierte</w:t>
            </w:r>
            <w:proofErr w:type="spellEnd"/>
            <w:r>
              <w:rPr>
                <w:b/>
                <w:sz w:val="18"/>
              </w:rPr>
              <w:t xml:space="preserve"> </w:t>
            </w:r>
            <w:proofErr w:type="spellStart"/>
            <w:r w:rsidR="00B54809">
              <w:rPr>
                <w:b/>
                <w:sz w:val="18"/>
              </w:rPr>
              <w:t>Ware</w:t>
            </w:r>
            <w:proofErr w:type="spellEnd"/>
          </w:p>
        </w:tc>
        <w:tc>
          <w:tcPr>
            <w:tcW w:w="415" w:type="dxa"/>
            <w:shd w:val="clear" w:color="auto" w:fill="00FFCC"/>
          </w:tcPr>
          <w:p w14:paraId="665C894F" w14:textId="5FBBB94A" w:rsidR="00785A67" w:rsidRDefault="0067546A" w:rsidP="005C225F">
            <w:pPr>
              <w:pStyle w:val="TableParagraph"/>
              <w:spacing w:before="1" w:line="199" w:lineRule="exact"/>
              <w:rPr>
                <w:b/>
                <w:sz w:val="18"/>
              </w:rPr>
            </w:pPr>
            <w:r>
              <w:rPr>
                <w:b/>
                <w:sz w:val="18"/>
              </w:rPr>
              <w:t xml:space="preserve"> </w:t>
            </w:r>
            <w:proofErr w:type="spellStart"/>
            <w:r w:rsidR="006A56AC">
              <w:rPr>
                <w:b/>
                <w:sz w:val="18"/>
              </w:rPr>
              <w:t>An</w:t>
            </w:r>
            <w:r w:rsidR="005C225F">
              <w:rPr>
                <w:b/>
                <w:sz w:val="18"/>
              </w:rPr>
              <w:t>z</w:t>
            </w:r>
            <w:proofErr w:type="spellEnd"/>
            <w:r>
              <w:rPr>
                <w:b/>
                <w:sz w:val="18"/>
              </w:rPr>
              <w:t>.</w:t>
            </w:r>
          </w:p>
        </w:tc>
        <w:tc>
          <w:tcPr>
            <w:tcW w:w="1841" w:type="dxa"/>
            <w:shd w:val="clear" w:color="auto" w:fill="00FFCC"/>
          </w:tcPr>
          <w:p w14:paraId="070C856D" w14:textId="5BF1AA5A" w:rsidR="00785A67" w:rsidRDefault="00064BDB">
            <w:pPr>
              <w:pStyle w:val="TableParagraph"/>
              <w:spacing w:before="1" w:line="199" w:lineRule="exact"/>
              <w:ind w:left="183"/>
              <w:rPr>
                <w:b/>
                <w:sz w:val="18"/>
              </w:rPr>
            </w:pPr>
            <w:proofErr w:type="spellStart"/>
            <w:r>
              <w:rPr>
                <w:b/>
                <w:sz w:val="18"/>
              </w:rPr>
              <w:t>Rückgabegrund</w:t>
            </w:r>
            <w:proofErr w:type="spellEnd"/>
            <w:r>
              <w:rPr>
                <w:b/>
                <w:spacing w:val="-2"/>
                <w:sz w:val="18"/>
              </w:rPr>
              <w:t xml:space="preserve"> </w:t>
            </w:r>
            <w:r>
              <w:rPr>
                <w:b/>
                <w:sz w:val="18"/>
              </w:rPr>
              <w:t>(</w:t>
            </w:r>
            <w:proofErr w:type="gramStart"/>
            <w:r w:rsidR="001F215B">
              <w:rPr>
                <w:b/>
                <w:sz w:val="18"/>
              </w:rPr>
              <w:t>N</w:t>
            </w:r>
            <w:r>
              <w:rPr>
                <w:b/>
                <w:sz w:val="18"/>
              </w:rPr>
              <w:t>r</w:t>
            </w:r>
            <w:r w:rsidR="001F215B">
              <w:rPr>
                <w:b/>
                <w:sz w:val="18"/>
              </w:rPr>
              <w:t>.</w:t>
            </w:r>
            <w:r>
              <w:rPr>
                <w:b/>
                <w:sz w:val="18"/>
              </w:rPr>
              <w:t>*</w:t>
            </w:r>
            <w:proofErr w:type="gramEnd"/>
            <w:r>
              <w:rPr>
                <w:b/>
                <w:sz w:val="18"/>
              </w:rPr>
              <w:t>)</w:t>
            </w:r>
          </w:p>
        </w:tc>
      </w:tr>
      <w:tr w:rsidR="00785A67" w14:paraId="492FC248" w14:textId="77777777">
        <w:trPr>
          <w:trHeight w:val="2701"/>
        </w:trPr>
        <w:tc>
          <w:tcPr>
            <w:tcW w:w="9081" w:type="dxa"/>
            <w:gridSpan w:val="6"/>
          </w:tcPr>
          <w:p w14:paraId="47A9690C" w14:textId="77777777" w:rsidR="00785A67" w:rsidRDefault="00785A67">
            <w:pPr>
              <w:pStyle w:val="TableParagraph"/>
              <w:rPr>
                <w:rFonts w:ascii="Times New Roman"/>
                <w:sz w:val="14"/>
              </w:rPr>
            </w:pPr>
          </w:p>
        </w:tc>
      </w:tr>
      <w:tr w:rsidR="00B54809" w14:paraId="6CB185ED" w14:textId="77777777">
        <w:trPr>
          <w:trHeight w:val="218"/>
        </w:trPr>
        <w:tc>
          <w:tcPr>
            <w:tcW w:w="9081" w:type="dxa"/>
            <w:gridSpan w:val="6"/>
            <w:shd w:val="clear" w:color="auto" w:fill="00FFCC"/>
          </w:tcPr>
          <w:p w14:paraId="483D2497" w14:textId="6B1C716E" w:rsidR="00B54809" w:rsidRDefault="00B54809" w:rsidP="00B54809">
            <w:pPr>
              <w:pStyle w:val="TableParagraph"/>
              <w:spacing w:line="198" w:lineRule="exact"/>
              <w:ind w:left="110"/>
              <w:rPr>
                <w:b/>
                <w:sz w:val="18"/>
              </w:rPr>
            </w:pPr>
            <w:proofErr w:type="spellStart"/>
            <w:r>
              <w:rPr>
                <w:b/>
                <w:sz w:val="18"/>
              </w:rPr>
              <w:t>Rückgabegrund</w:t>
            </w:r>
            <w:proofErr w:type="spellEnd"/>
            <w:r w:rsidR="00344C42">
              <w:rPr>
                <w:b/>
                <w:spacing w:val="-2"/>
                <w:sz w:val="18"/>
              </w:rPr>
              <w:t>:</w:t>
            </w:r>
          </w:p>
        </w:tc>
      </w:tr>
      <w:tr w:rsidR="00B54809" w14:paraId="5105ED21" w14:textId="77777777">
        <w:trPr>
          <w:trHeight w:val="660"/>
        </w:trPr>
        <w:tc>
          <w:tcPr>
            <w:tcW w:w="4249" w:type="dxa"/>
            <w:gridSpan w:val="3"/>
          </w:tcPr>
          <w:p w14:paraId="716BC377" w14:textId="6A8C9B87" w:rsidR="00B54809" w:rsidRPr="00FB7E68" w:rsidRDefault="005B437C" w:rsidP="00B54809">
            <w:pPr>
              <w:pStyle w:val="TableParagraph"/>
              <w:numPr>
                <w:ilvl w:val="0"/>
                <w:numId w:val="2"/>
              </w:numPr>
              <w:tabs>
                <w:tab w:val="left" w:pos="830"/>
                <w:tab w:val="left" w:pos="831"/>
              </w:tabs>
              <w:spacing w:before="1"/>
              <w:ind w:hanging="361"/>
              <w:rPr>
                <w:sz w:val="18"/>
                <w:lang w:val="de-DE"/>
              </w:rPr>
            </w:pPr>
            <w:r w:rsidRPr="00FB7E68">
              <w:rPr>
                <w:sz w:val="18"/>
                <w:lang w:val="de-DE"/>
              </w:rPr>
              <w:t xml:space="preserve">Das Produkt weicht von dem </w:t>
            </w:r>
            <w:r w:rsidR="00FB7E68" w:rsidRPr="00FB7E68">
              <w:rPr>
                <w:sz w:val="18"/>
                <w:lang w:val="de-DE"/>
              </w:rPr>
              <w:t>K</w:t>
            </w:r>
            <w:r w:rsidR="00FB7E68">
              <w:rPr>
                <w:sz w:val="18"/>
                <w:lang w:val="de-DE"/>
              </w:rPr>
              <w:t>atalogprodukt ab</w:t>
            </w:r>
            <w:r w:rsidR="00687396">
              <w:rPr>
                <w:sz w:val="18"/>
                <w:lang w:val="de-DE"/>
              </w:rPr>
              <w:t>.</w:t>
            </w:r>
          </w:p>
          <w:p w14:paraId="4E369B80" w14:textId="132B94BC" w:rsidR="00B54809" w:rsidRDefault="00B54809" w:rsidP="00B54809">
            <w:pPr>
              <w:pStyle w:val="TableParagraph"/>
              <w:numPr>
                <w:ilvl w:val="0"/>
                <w:numId w:val="2"/>
              </w:numPr>
              <w:tabs>
                <w:tab w:val="left" w:pos="830"/>
                <w:tab w:val="left" w:pos="831"/>
              </w:tabs>
              <w:spacing w:before="1" w:line="219" w:lineRule="exact"/>
              <w:ind w:hanging="361"/>
              <w:rPr>
                <w:sz w:val="18"/>
              </w:rPr>
            </w:pPr>
            <w:r>
              <w:rPr>
                <w:sz w:val="18"/>
              </w:rPr>
              <w:t>Produkt</w:t>
            </w:r>
            <w:r>
              <w:rPr>
                <w:spacing w:val="-5"/>
                <w:sz w:val="18"/>
              </w:rPr>
              <w:t xml:space="preserve"> </w:t>
            </w:r>
            <w:proofErr w:type="spellStart"/>
            <w:r w:rsidR="001239A0">
              <w:rPr>
                <w:sz w:val="18"/>
              </w:rPr>
              <w:t>beschädigt</w:t>
            </w:r>
            <w:proofErr w:type="spellEnd"/>
            <w:r>
              <w:rPr>
                <w:sz w:val="18"/>
              </w:rPr>
              <w:t>/</w:t>
            </w:r>
            <w:proofErr w:type="spellStart"/>
            <w:r w:rsidR="001239A0">
              <w:rPr>
                <w:sz w:val="18"/>
              </w:rPr>
              <w:t>fehlerhaft</w:t>
            </w:r>
            <w:proofErr w:type="spellEnd"/>
          </w:p>
          <w:p w14:paraId="1FF84D4D" w14:textId="4E3905BF" w:rsidR="00B54809" w:rsidRDefault="00687396" w:rsidP="00B54809">
            <w:pPr>
              <w:pStyle w:val="TableParagraph"/>
              <w:numPr>
                <w:ilvl w:val="0"/>
                <w:numId w:val="2"/>
              </w:numPr>
              <w:tabs>
                <w:tab w:val="left" w:pos="830"/>
                <w:tab w:val="left" w:pos="831"/>
              </w:tabs>
              <w:spacing w:line="199" w:lineRule="exact"/>
              <w:ind w:hanging="361"/>
              <w:rPr>
                <w:sz w:val="18"/>
              </w:rPr>
            </w:pPr>
            <w:proofErr w:type="spellStart"/>
            <w:r>
              <w:rPr>
                <w:sz w:val="18"/>
              </w:rPr>
              <w:t>Ein</w:t>
            </w:r>
            <w:proofErr w:type="spellEnd"/>
            <w:r>
              <w:rPr>
                <w:sz w:val="18"/>
              </w:rPr>
              <w:t xml:space="preserve"> </w:t>
            </w:r>
            <w:proofErr w:type="spellStart"/>
            <w:r>
              <w:rPr>
                <w:sz w:val="18"/>
              </w:rPr>
              <w:t>anderes</w:t>
            </w:r>
            <w:proofErr w:type="spellEnd"/>
            <w:r>
              <w:rPr>
                <w:sz w:val="18"/>
              </w:rPr>
              <w:t xml:space="preserve"> Produkt </w:t>
            </w:r>
            <w:proofErr w:type="spellStart"/>
            <w:r>
              <w:rPr>
                <w:sz w:val="18"/>
              </w:rPr>
              <w:t>geliefert</w:t>
            </w:r>
            <w:proofErr w:type="spellEnd"/>
          </w:p>
        </w:tc>
        <w:tc>
          <w:tcPr>
            <w:tcW w:w="4832" w:type="dxa"/>
            <w:gridSpan w:val="3"/>
          </w:tcPr>
          <w:p w14:paraId="13BA479C" w14:textId="787D59CE" w:rsidR="00B54809" w:rsidRDefault="00687396" w:rsidP="00B54809">
            <w:pPr>
              <w:pStyle w:val="TableParagraph"/>
              <w:numPr>
                <w:ilvl w:val="0"/>
                <w:numId w:val="1"/>
              </w:numPr>
              <w:tabs>
                <w:tab w:val="left" w:pos="827"/>
                <w:tab w:val="left" w:pos="828"/>
              </w:tabs>
              <w:spacing w:before="1"/>
              <w:ind w:hanging="361"/>
              <w:rPr>
                <w:sz w:val="18"/>
              </w:rPr>
            </w:pPr>
            <w:proofErr w:type="spellStart"/>
            <w:r>
              <w:rPr>
                <w:sz w:val="18"/>
              </w:rPr>
              <w:t>Verzug</w:t>
            </w:r>
            <w:proofErr w:type="spellEnd"/>
            <w:r>
              <w:rPr>
                <w:sz w:val="18"/>
              </w:rPr>
              <w:t xml:space="preserve"> in der </w:t>
            </w:r>
            <w:proofErr w:type="spellStart"/>
            <w:r>
              <w:rPr>
                <w:sz w:val="18"/>
              </w:rPr>
              <w:t>Lieferung</w:t>
            </w:r>
            <w:proofErr w:type="spellEnd"/>
          </w:p>
          <w:p w14:paraId="6C59EDD5" w14:textId="578A2A7B" w:rsidR="00B54809" w:rsidRDefault="00687396" w:rsidP="00B54809">
            <w:pPr>
              <w:pStyle w:val="TableParagraph"/>
              <w:numPr>
                <w:ilvl w:val="0"/>
                <w:numId w:val="1"/>
              </w:numPr>
              <w:tabs>
                <w:tab w:val="left" w:pos="827"/>
                <w:tab w:val="left" w:pos="828"/>
              </w:tabs>
              <w:spacing w:before="1"/>
              <w:ind w:hanging="361"/>
              <w:rPr>
                <w:sz w:val="18"/>
              </w:rPr>
            </w:pPr>
            <w:proofErr w:type="spellStart"/>
            <w:r>
              <w:rPr>
                <w:sz w:val="18"/>
              </w:rPr>
              <w:t>Andere</w:t>
            </w:r>
            <w:proofErr w:type="spellEnd"/>
            <w:r>
              <w:rPr>
                <w:sz w:val="18"/>
              </w:rPr>
              <w:t xml:space="preserve"> </w:t>
            </w:r>
            <w:proofErr w:type="spellStart"/>
            <w:r>
              <w:rPr>
                <w:sz w:val="18"/>
              </w:rPr>
              <w:t>Gründe</w:t>
            </w:r>
            <w:proofErr w:type="spellEnd"/>
            <w:r w:rsidR="00B54809">
              <w:rPr>
                <w:spacing w:val="-4"/>
                <w:sz w:val="18"/>
              </w:rPr>
              <w:t xml:space="preserve"> </w:t>
            </w:r>
            <w:r w:rsidR="00B54809">
              <w:rPr>
                <w:sz w:val="18"/>
              </w:rPr>
              <w:t>(</w:t>
            </w:r>
            <w:proofErr w:type="spellStart"/>
            <w:r>
              <w:rPr>
                <w:sz w:val="18"/>
              </w:rPr>
              <w:t>Welche</w:t>
            </w:r>
            <w:proofErr w:type="spellEnd"/>
            <w:r w:rsidR="00B54809">
              <w:rPr>
                <w:sz w:val="18"/>
              </w:rPr>
              <w:t>?):</w:t>
            </w:r>
          </w:p>
        </w:tc>
      </w:tr>
      <w:tr w:rsidR="00B54809" w14:paraId="65096ED3" w14:textId="77777777">
        <w:trPr>
          <w:trHeight w:val="220"/>
        </w:trPr>
        <w:tc>
          <w:tcPr>
            <w:tcW w:w="9081" w:type="dxa"/>
            <w:gridSpan w:val="6"/>
            <w:shd w:val="clear" w:color="auto" w:fill="00FFCC"/>
          </w:tcPr>
          <w:p w14:paraId="6B66E26D" w14:textId="379F8104" w:rsidR="00B54809" w:rsidRDefault="00962D2C" w:rsidP="00B54809">
            <w:pPr>
              <w:pStyle w:val="TableParagraph"/>
              <w:spacing w:before="1" w:line="199" w:lineRule="exact"/>
              <w:ind w:left="110"/>
              <w:rPr>
                <w:b/>
                <w:sz w:val="18"/>
              </w:rPr>
            </w:pPr>
            <w:proofErr w:type="spellStart"/>
            <w:r>
              <w:rPr>
                <w:b/>
                <w:sz w:val="18"/>
              </w:rPr>
              <w:t>Kündigungserklärung</w:t>
            </w:r>
            <w:proofErr w:type="spellEnd"/>
          </w:p>
        </w:tc>
      </w:tr>
      <w:tr w:rsidR="00B54809" w:rsidRPr="005F789B" w14:paraId="067E99A0" w14:textId="77777777">
        <w:trPr>
          <w:trHeight w:val="3025"/>
        </w:trPr>
        <w:tc>
          <w:tcPr>
            <w:tcW w:w="9081" w:type="dxa"/>
            <w:gridSpan w:val="6"/>
          </w:tcPr>
          <w:p w14:paraId="35ED7EFA" w14:textId="7770BD05" w:rsidR="00396CFD" w:rsidRDefault="00F41488" w:rsidP="00396CFD">
            <w:pPr>
              <w:pStyle w:val="TableParagraph"/>
              <w:spacing w:before="1" w:line="219" w:lineRule="exact"/>
              <w:ind w:left="110"/>
              <w:rPr>
                <w:sz w:val="18"/>
              </w:rPr>
            </w:pPr>
            <w:r w:rsidRPr="00207671">
              <w:rPr>
                <w:sz w:val="18"/>
                <w:lang w:val="de-DE"/>
              </w:rPr>
              <w:t xml:space="preserve">Hiermit erkläre ich, dass laut Art. 27 </w:t>
            </w:r>
            <w:r w:rsidR="0010037E" w:rsidRPr="00207671">
              <w:rPr>
                <w:sz w:val="18"/>
                <w:lang w:val="de-DE"/>
              </w:rPr>
              <w:t xml:space="preserve">der Verordnung vom </w:t>
            </w:r>
            <w:r w:rsidR="00207671" w:rsidRPr="00207671">
              <w:rPr>
                <w:sz w:val="18"/>
                <w:lang w:val="de-DE"/>
              </w:rPr>
              <w:t xml:space="preserve">30. </w:t>
            </w:r>
            <w:r w:rsidR="00207671" w:rsidRPr="00396CFD">
              <w:rPr>
                <w:sz w:val="18"/>
                <w:lang w:val="de-DE"/>
              </w:rPr>
              <w:t xml:space="preserve">Mai 2014 über Verbraucherrechte </w:t>
            </w:r>
            <w:r w:rsidR="002A771F" w:rsidRPr="00396CFD">
              <w:rPr>
                <w:sz w:val="18"/>
                <w:lang w:val="de-DE"/>
              </w:rPr>
              <w:t>kündige ich diesen Verbrauchervertrag</w:t>
            </w:r>
            <w:r w:rsidR="00396CFD" w:rsidRPr="00396CFD">
              <w:rPr>
                <w:sz w:val="18"/>
                <w:lang w:val="de-DE"/>
              </w:rPr>
              <w:t xml:space="preserve">. </w:t>
            </w:r>
          </w:p>
          <w:p w14:paraId="732D0CFE" w14:textId="19FF1B94" w:rsidR="00B54809" w:rsidRPr="00B40F1F" w:rsidRDefault="00396CFD" w:rsidP="00B54809">
            <w:pPr>
              <w:pStyle w:val="TableParagraph"/>
              <w:ind w:left="110" w:right="6509"/>
              <w:rPr>
                <w:sz w:val="18"/>
                <w:lang w:val="de-DE"/>
              </w:rPr>
            </w:pPr>
            <w:r w:rsidRPr="00B40F1F">
              <w:rPr>
                <w:sz w:val="18"/>
                <w:lang w:val="de-DE"/>
              </w:rPr>
              <w:t>Zusatzinformationen</w:t>
            </w:r>
            <w:r w:rsidR="00B54809" w:rsidRPr="00B40F1F">
              <w:rPr>
                <w:sz w:val="18"/>
                <w:lang w:val="de-DE"/>
              </w:rPr>
              <w:t>:</w:t>
            </w:r>
          </w:p>
          <w:p w14:paraId="225853C0" w14:textId="77777777" w:rsidR="00B54809" w:rsidRPr="00B40F1F" w:rsidRDefault="00B54809" w:rsidP="00B54809">
            <w:pPr>
              <w:pStyle w:val="TableParagraph"/>
              <w:rPr>
                <w:b/>
                <w:sz w:val="18"/>
                <w:lang w:val="de-DE"/>
              </w:rPr>
            </w:pPr>
          </w:p>
          <w:p w14:paraId="3191C0BF" w14:textId="77777777" w:rsidR="00B54809" w:rsidRPr="00B40F1F" w:rsidRDefault="00B54809" w:rsidP="00B54809">
            <w:pPr>
              <w:pStyle w:val="TableParagraph"/>
              <w:rPr>
                <w:b/>
                <w:sz w:val="18"/>
                <w:lang w:val="de-DE"/>
              </w:rPr>
            </w:pPr>
          </w:p>
          <w:p w14:paraId="3F9C2A9D" w14:textId="77777777" w:rsidR="00B54809" w:rsidRPr="00B40F1F" w:rsidRDefault="00B54809" w:rsidP="00B54809">
            <w:pPr>
              <w:pStyle w:val="TableParagraph"/>
              <w:rPr>
                <w:b/>
                <w:sz w:val="18"/>
                <w:lang w:val="de-DE"/>
              </w:rPr>
            </w:pPr>
          </w:p>
          <w:p w14:paraId="651BB0F5" w14:textId="2145D933" w:rsidR="00B54809" w:rsidRPr="00B40F1F" w:rsidRDefault="002C1F16" w:rsidP="00B54809">
            <w:pPr>
              <w:pStyle w:val="TableParagraph"/>
              <w:ind w:left="110"/>
              <w:rPr>
                <w:sz w:val="18"/>
                <w:lang w:val="de-DE"/>
              </w:rPr>
            </w:pPr>
            <w:r w:rsidRPr="00B40F1F">
              <w:rPr>
                <w:sz w:val="18"/>
                <w:lang w:val="de-DE"/>
              </w:rPr>
              <w:t xml:space="preserve">Ich stimme </w:t>
            </w:r>
            <w:r w:rsidR="00067459">
              <w:rPr>
                <w:sz w:val="18"/>
                <w:lang w:val="de-DE"/>
              </w:rPr>
              <w:t>der</w:t>
            </w:r>
            <w:r w:rsidRPr="00B40F1F">
              <w:rPr>
                <w:sz w:val="18"/>
                <w:lang w:val="de-DE"/>
              </w:rPr>
              <w:t xml:space="preserve"> Rück</w:t>
            </w:r>
            <w:r w:rsidR="00B40F1F" w:rsidRPr="00B40F1F">
              <w:rPr>
                <w:sz w:val="18"/>
                <w:lang w:val="de-DE"/>
              </w:rPr>
              <w:t>erstattung des Geldbe</w:t>
            </w:r>
            <w:r w:rsidR="00B40F1F">
              <w:rPr>
                <w:sz w:val="18"/>
                <w:lang w:val="de-DE"/>
              </w:rPr>
              <w:t>trages auf mein Bankkonto zu</w:t>
            </w:r>
            <w:r w:rsidR="00B54809" w:rsidRPr="00B40F1F">
              <w:rPr>
                <w:spacing w:val="-1"/>
                <w:sz w:val="18"/>
                <w:lang w:val="de-DE"/>
              </w:rPr>
              <w:t xml:space="preserve"> </w:t>
            </w:r>
            <w:r w:rsidR="00B54809" w:rsidRPr="00B40F1F">
              <w:rPr>
                <w:sz w:val="18"/>
                <w:lang w:val="de-DE"/>
              </w:rPr>
              <w:t>(</w:t>
            </w:r>
            <w:r w:rsidR="00067459">
              <w:rPr>
                <w:sz w:val="18"/>
                <w:lang w:val="de-DE"/>
              </w:rPr>
              <w:t>Bank</w:t>
            </w:r>
            <w:r w:rsidR="004968D7">
              <w:rPr>
                <w:sz w:val="18"/>
                <w:lang w:val="de-DE"/>
              </w:rPr>
              <w:t>konto</w:t>
            </w:r>
            <w:r w:rsidR="00067459">
              <w:rPr>
                <w:sz w:val="18"/>
                <w:lang w:val="de-DE"/>
              </w:rPr>
              <w:t>nummer</w:t>
            </w:r>
            <w:r w:rsidR="00B54809" w:rsidRPr="00B40F1F">
              <w:rPr>
                <w:sz w:val="18"/>
                <w:lang w:val="de-DE"/>
              </w:rPr>
              <w:t>):</w:t>
            </w:r>
          </w:p>
          <w:p w14:paraId="7260A4BB" w14:textId="77777777" w:rsidR="00B54809" w:rsidRPr="00B40F1F" w:rsidRDefault="00B54809" w:rsidP="00B54809">
            <w:pPr>
              <w:pStyle w:val="TableParagraph"/>
              <w:rPr>
                <w:b/>
                <w:sz w:val="18"/>
                <w:lang w:val="de-DE"/>
              </w:rPr>
            </w:pPr>
          </w:p>
          <w:p w14:paraId="009C9233" w14:textId="77777777" w:rsidR="00B54809" w:rsidRPr="00B40F1F" w:rsidRDefault="00B54809" w:rsidP="00B54809">
            <w:pPr>
              <w:pStyle w:val="TableParagraph"/>
              <w:rPr>
                <w:b/>
                <w:sz w:val="18"/>
                <w:lang w:val="de-DE"/>
              </w:rPr>
            </w:pPr>
          </w:p>
          <w:p w14:paraId="11A1502C" w14:textId="77777777" w:rsidR="00B54809" w:rsidRPr="00B40F1F" w:rsidRDefault="00B54809" w:rsidP="00B54809">
            <w:pPr>
              <w:pStyle w:val="TableParagraph"/>
              <w:rPr>
                <w:b/>
                <w:sz w:val="18"/>
                <w:lang w:val="de-DE"/>
              </w:rPr>
            </w:pPr>
          </w:p>
          <w:p w14:paraId="748D70D0" w14:textId="77777777" w:rsidR="00B54809" w:rsidRPr="00B40F1F" w:rsidRDefault="00B54809" w:rsidP="00B54809">
            <w:pPr>
              <w:pStyle w:val="TableParagraph"/>
              <w:spacing w:before="11"/>
              <w:rPr>
                <w:b/>
                <w:sz w:val="13"/>
                <w:lang w:val="de-DE"/>
              </w:rPr>
            </w:pPr>
          </w:p>
          <w:p w14:paraId="712DD62E" w14:textId="488DC0EF" w:rsidR="000A7C90" w:rsidRPr="005F789B" w:rsidRDefault="00CF741E" w:rsidP="00042B6F">
            <w:pPr>
              <w:pStyle w:val="TableParagraph"/>
              <w:ind w:left="110"/>
              <w:rPr>
                <w:sz w:val="18"/>
                <w:lang w:val="de-DE"/>
              </w:rPr>
            </w:pPr>
            <w:r w:rsidRPr="005F789B">
              <w:rPr>
                <w:sz w:val="18"/>
                <w:lang w:val="de-DE"/>
              </w:rPr>
              <w:t xml:space="preserve">Liegt keine Einwilligung </w:t>
            </w:r>
            <w:r w:rsidR="00A41E7C" w:rsidRPr="005F789B">
              <w:rPr>
                <w:sz w:val="18"/>
                <w:lang w:val="de-DE"/>
              </w:rPr>
              <w:t xml:space="preserve">zur Rückerstattung des Geldbetrages auf das Bankkonto vor, </w:t>
            </w:r>
            <w:r w:rsidR="00042B6F" w:rsidRPr="005F789B">
              <w:rPr>
                <w:sz w:val="18"/>
                <w:lang w:val="de-DE"/>
              </w:rPr>
              <w:t xml:space="preserve">oder wird die Bankkontonummer nicht angegeben, </w:t>
            </w:r>
            <w:r w:rsidR="005F789B" w:rsidRPr="005F789B">
              <w:rPr>
                <w:sz w:val="18"/>
                <w:lang w:val="de-DE"/>
              </w:rPr>
              <w:t>e</w:t>
            </w:r>
            <w:r w:rsidR="005F789B">
              <w:rPr>
                <w:sz w:val="18"/>
                <w:lang w:val="de-DE"/>
              </w:rPr>
              <w:t xml:space="preserve">rfolgt die Rückerstattung mit der gleichen Zahlungsmethode, die der Kunde verwendet hat. </w:t>
            </w:r>
          </w:p>
        </w:tc>
      </w:tr>
      <w:tr w:rsidR="00B54809" w14:paraId="7A1ACAEA" w14:textId="77777777">
        <w:trPr>
          <w:trHeight w:val="432"/>
        </w:trPr>
        <w:tc>
          <w:tcPr>
            <w:tcW w:w="1635" w:type="dxa"/>
            <w:gridSpan w:val="2"/>
            <w:shd w:val="clear" w:color="auto" w:fill="00FFCC"/>
          </w:tcPr>
          <w:p w14:paraId="41D84CCB" w14:textId="34887CDD" w:rsidR="00B54809" w:rsidRDefault="00396CFD" w:rsidP="00B54809">
            <w:pPr>
              <w:pStyle w:val="TableParagraph"/>
              <w:spacing w:before="2"/>
              <w:ind w:left="110"/>
              <w:rPr>
                <w:b/>
                <w:sz w:val="18"/>
              </w:rPr>
            </w:pPr>
            <w:proofErr w:type="spellStart"/>
            <w:r>
              <w:rPr>
                <w:b/>
                <w:sz w:val="18"/>
              </w:rPr>
              <w:t>Kundenunterschrift</w:t>
            </w:r>
            <w:proofErr w:type="spellEnd"/>
            <w:r w:rsidR="00B54809">
              <w:rPr>
                <w:b/>
                <w:sz w:val="18"/>
              </w:rPr>
              <w:t>:</w:t>
            </w:r>
          </w:p>
        </w:tc>
        <w:tc>
          <w:tcPr>
            <w:tcW w:w="7446" w:type="dxa"/>
            <w:gridSpan w:val="4"/>
          </w:tcPr>
          <w:p w14:paraId="2206CE08" w14:textId="77777777" w:rsidR="00B54809" w:rsidRDefault="00B54809" w:rsidP="00B54809">
            <w:pPr>
              <w:pStyle w:val="TableParagraph"/>
              <w:rPr>
                <w:rFonts w:ascii="Times New Roman"/>
                <w:sz w:val="14"/>
              </w:rPr>
            </w:pPr>
          </w:p>
        </w:tc>
      </w:tr>
    </w:tbl>
    <w:p w14:paraId="525A222F" w14:textId="3775EA24" w:rsidR="00CA7478" w:rsidRPr="00CA7478" w:rsidRDefault="00CA7478" w:rsidP="00CA7478">
      <w:pPr>
        <w:pStyle w:val="Akapitzlist"/>
        <w:rPr>
          <w:sz w:val="14"/>
          <w:szCs w:val="14"/>
          <w:lang w:val="de-DE" w:eastAsia="pl-PL"/>
        </w:rPr>
      </w:pPr>
      <w:r w:rsidRPr="00CA7478">
        <w:rPr>
          <w:sz w:val="14"/>
          <w:szCs w:val="14"/>
          <w:lang w:val="de-DE" w:eastAsia="pl-PL"/>
        </w:rPr>
        <w:t xml:space="preserve">Informationen zum Schutz personenbezogener Daten: 1. Die zur Verfügung gestellten personenbezogenen Daten werden nur zum Zweck der Durchführung des Beschwerde-/Rückgabeverfahrens gemäß dem Datenschutzgesetz verarbeitet. 2. Die Angabe personenbezogener Daten im Reklamationsformular ist freiwillig. Die Nichtbereitstellung der erforderlichen personenbezogenen Daten macht jedoch die Durchführung des Reklamations-/Rücksendevorgangs unmöglich. 3. Es werden personenbezogene Daten verarbeitet. 4. Der Administrator der im Beschwerdeformular angegebenen personenbezogenen Daten ist </w:t>
      </w:r>
      <w:proofErr w:type="spellStart"/>
      <w:r w:rsidRPr="00CA7478">
        <w:rPr>
          <w:sz w:val="14"/>
          <w:szCs w:val="14"/>
          <w:lang w:val="de-DE" w:eastAsia="pl-PL"/>
        </w:rPr>
        <w:t>TanExpert</w:t>
      </w:r>
      <w:proofErr w:type="spellEnd"/>
      <w:r w:rsidRPr="00CA7478">
        <w:rPr>
          <w:sz w:val="14"/>
          <w:szCs w:val="14"/>
          <w:lang w:val="de-DE" w:eastAsia="pl-PL"/>
        </w:rPr>
        <w:t xml:space="preserve"> NIP: 8522628345 </w:t>
      </w:r>
      <w:proofErr w:type="spellStart"/>
      <w:r w:rsidRPr="00CA7478">
        <w:rPr>
          <w:sz w:val="14"/>
          <w:szCs w:val="14"/>
          <w:lang w:val="de-DE" w:eastAsia="pl-PL"/>
        </w:rPr>
        <w:t>ul</w:t>
      </w:r>
      <w:proofErr w:type="spellEnd"/>
      <w:r w:rsidRPr="00CA7478">
        <w:rPr>
          <w:sz w:val="14"/>
          <w:szCs w:val="14"/>
          <w:lang w:val="de-DE" w:eastAsia="pl-PL"/>
        </w:rPr>
        <w:t xml:space="preserve">. </w:t>
      </w:r>
      <w:proofErr w:type="spellStart"/>
      <w:r w:rsidRPr="00CA7478">
        <w:rPr>
          <w:sz w:val="14"/>
          <w:szCs w:val="14"/>
          <w:lang w:val="de-DE" w:eastAsia="pl-PL"/>
        </w:rPr>
        <w:t>Kurkowa</w:t>
      </w:r>
      <w:proofErr w:type="spellEnd"/>
      <w:r w:rsidRPr="00CA7478">
        <w:rPr>
          <w:sz w:val="14"/>
          <w:szCs w:val="14"/>
          <w:lang w:val="de-DE" w:eastAsia="pl-PL"/>
        </w:rPr>
        <w:t xml:space="preserve"> 5/U2, 70-535 Szczecin 5. Jede Person hat das Recht auf Zugang und Berichtigung ihrer Daten. 6. Jede Person hat das Recht, die Verarbeitung der sie betreffenden Daten, die in Datendateien enthalten sind, zu kontrollieren, und zwar im Falle der Datenverarbeitung, wenn dies zur Erfüllung gesetzlich festgelegter Aufgaben im öffentlichen Interesse oder zur Erfüllung gesetzlich gerechtfertigter Zwecke erforderlich ist Zwecke, die von den Verantwortlichen oder Empfängern der Verarbeitung der Daten verfolgt werden, und die Verarbeitung nicht die Rechte und Freiheiten der betroffenen Person verletzt, insbesondere das Recht: a) einen schriftlichen und begründeten Antrag auf Einstellung der Verarbeitung ihrer Daten zu stellen,</w:t>
      </w:r>
      <w:r w:rsidR="00813E51">
        <w:rPr>
          <w:sz w:val="14"/>
          <w:szCs w:val="14"/>
          <w:lang w:val="de-DE" w:eastAsia="pl-PL"/>
        </w:rPr>
        <w:t xml:space="preserve"> </w:t>
      </w:r>
      <w:r w:rsidRPr="00CA7478">
        <w:rPr>
          <w:sz w:val="14"/>
          <w:szCs w:val="14"/>
          <w:lang w:val="de-DE" w:eastAsia="pl-PL"/>
        </w:rPr>
        <w:t>aufgrund ihrer besonderen Situation, b) der Verarbeitung ihrer Daten zu widersprechen, wenn der Verantwortliche beabsichtigt, sie für die genannten Zwecke zu verarbeiten</w:t>
      </w:r>
      <w:r w:rsidR="00813E51">
        <w:rPr>
          <w:sz w:val="14"/>
          <w:szCs w:val="14"/>
          <w:lang w:val="de-DE" w:eastAsia="pl-PL"/>
        </w:rPr>
        <w:t>.</w:t>
      </w:r>
    </w:p>
    <w:p w14:paraId="66DE4F3F" w14:textId="5D5A1A10" w:rsidR="00CA7478" w:rsidRPr="00CA7478" w:rsidRDefault="00CA7478" w:rsidP="00CA7478">
      <w:pPr>
        <w:pStyle w:val="Akapitzlist"/>
        <w:rPr>
          <w:sz w:val="14"/>
          <w:szCs w:val="14"/>
          <w:lang w:val="de-DE" w:eastAsia="pl-PL"/>
        </w:rPr>
      </w:pPr>
      <w:r w:rsidRPr="00CA7478">
        <w:rPr>
          <w:sz w:val="14"/>
          <w:szCs w:val="14"/>
          <w:lang w:val="de-DE" w:eastAsia="pl-PL"/>
        </w:rPr>
        <w:t>Marketing oder die Übermittlung ihrer personenbezogenen Daten an einen anderen Datenverantwortlichen</w:t>
      </w:r>
      <w:r>
        <w:rPr>
          <w:sz w:val="14"/>
          <w:szCs w:val="14"/>
          <w:lang w:val="de-DE" w:eastAsia="pl-PL"/>
        </w:rPr>
        <w:t xml:space="preserve">. </w:t>
      </w:r>
    </w:p>
    <w:p w14:paraId="787A40EC" w14:textId="1CDB839E" w:rsidR="00785A67" w:rsidRPr="00CA7478" w:rsidRDefault="00785A67" w:rsidP="00CA7478">
      <w:pPr>
        <w:pStyle w:val="Tekstpodstawowy"/>
        <w:spacing w:before="1" w:line="259" w:lineRule="auto"/>
        <w:ind w:left="116" w:right="178"/>
        <w:rPr>
          <w:lang w:val="de-DE"/>
        </w:rPr>
      </w:pPr>
    </w:p>
    <w:sectPr w:rsidR="00785A67" w:rsidRPr="00CA7478">
      <w:type w:val="continuous"/>
      <w:pgSz w:w="11910" w:h="16840"/>
      <w:pgMar w:top="1440" w:right="12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D69F3"/>
    <w:multiLevelType w:val="hybridMultilevel"/>
    <w:tmpl w:val="CB342EDC"/>
    <w:lvl w:ilvl="0" w:tplc="0018F5B2">
      <w:start w:val="4"/>
      <w:numFmt w:val="decimal"/>
      <w:lvlText w:val="%1."/>
      <w:lvlJc w:val="left"/>
      <w:pPr>
        <w:ind w:left="827" w:hanging="360"/>
      </w:pPr>
      <w:rPr>
        <w:rFonts w:ascii="Calibri" w:eastAsia="Calibri" w:hAnsi="Calibri" w:cs="Calibri" w:hint="default"/>
        <w:spacing w:val="-1"/>
        <w:w w:val="100"/>
        <w:sz w:val="18"/>
        <w:szCs w:val="18"/>
        <w:lang w:val="pl-PL" w:eastAsia="en-US" w:bidi="ar-SA"/>
      </w:rPr>
    </w:lvl>
    <w:lvl w:ilvl="1" w:tplc="55DADE94">
      <w:numFmt w:val="bullet"/>
      <w:lvlText w:val="•"/>
      <w:lvlJc w:val="left"/>
      <w:pPr>
        <w:ind w:left="1220" w:hanging="360"/>
      </w:pPr>
      <w:rPr>
        <w:rFonts w:hint="default"/>
        <w:lang w:val="pl-PL" w:eastAsia="en-US" w:bidi="ar-SA"/>
      </w:rPr>
    </w:lvl>
    <w:lvl w:ilvl="2" w:tplc="6F2C6C54">
      <w:numFmt w:val="bullet"/>
      <w:lvlText w:val="•"/>
      <w:lvlJc w:val="left"/>
      <w:pPr>
        <w:ind w:left="1620" w:hanging="360"/>
      </w:pPr>
      <w:rPr>
        <w:rFonts w:hint="default"/>
        <w:lang w:val="pl-PL" w:eastAsia="en-US" w:bidi="ar-SA"/>
      </w:rPr>
    </w:lvl>
    <w:lvl w:ilvl="3" w:tplc="6D6AEDC8">
      <w:numFmt w:val="bullet"/>
      <w:lvlText w:val="•"/>
      <w:lvlJc w:val="left"/>
      <w:pPr>
        <w:ind w:left="2020" w:hanging="360"/>
      </w:pPr>
      <w:rPr>
        <w:rFonts w:hint="default"/>
        <w:lang w:val="pl-PL" w:eastAsia="en-US" w:bidi="ar-SA"/>
      </w:rPr>
    </w:lvl>
    <w:lvl w:ilvl="4" w:tplc="C1EE7086">
      <w:numFmt w:val="bullet"/>
      <w:lvlText w:val="•"/>
      <w:lvlJc w:val="left"/>
      <w:pPr>
        <w:ind w:left="2420" w:hanging="360"/>
      </w:pPr>
      <w:rPr>
        <w:rFonts w:hint="default"/>
        <w:lang w:val="pl-PL" w:eastAsia="en-US" w:bidi="ar-SA"/>
      </w:rPr>
    </w:lvl>
    <w:lvl w:ilvl="5" w:tplc="3728418E">
      <w:numFmt w:val="bullet"/>
      <w:lvlText w:val="•"/>
      <w:lvlJc w:val="left"/>
      <w:pPr>
        <w:ind w:left="2821" w:hanging="360"/>
      </w:pPr>
      <w:rPr>
        <w:rFonts w:hint="default"/>
        <w:lang w:val="pl-PL" w:eastAsia="en-US" w:bidi="ar-SA"/>
      </w:rPr>
    </w:lvl>
    <w:lvl w:ilvl="6" w:tplc="34FE444A">
      <w:numFmt w:val="bullet"/>
      <w:lvlText w:val="•"/>
      <w:lvlJc w:val="left"/>
      <w:pPr>
        <w:ind w:left="3221" w:hanging="360"/>
      </w:pPr>
      <w:rPr>
        <w:rFonts w:hint="default"/>
        <w:lang w:val="pl-PL" w:eastAsia="en-US" w:bidi="ar-SA"/>
      </w:rPr>
    </w:lvl>
    <w:lvl w:ilvl="7" w:tplc="4C104EBC">
      <w:numFmt w:val="bullet"/>
      <w:lvlText w:val="•"/>
      <w:lvlJc w:val="left"/>
      <w:pPr>
        <w:ind w:left="3621" w:hanging="360"/>
      </w:pPr>
      <w:rPr>
        <w:rFonts w:hint="default"/>
        <w:lang w:val="pl-PL" w:eastAsia="en-US" w:bidi="ar-SA"/>
      </w:rPr>
    </w:lvl>
    <w:lvl w:ilvl="8" w:tplc="D7CEA4D8">
      <w:numFmt w:val="bullet"/>
      <w:lvlText w:val="•"/>
      <w:lvlJc w:val="left"/>
      <w:pPr>
        <w:ind w:left="4021" w:hanging="360"/>
      </w:pPr>
      <w:rPr>
        <w:rFonts w:hint="default"/>
        <w:lang w:val="pl-PL" w:eastAsia="en-US" w:bidi="ar-SA"/>
      </w:rPr>
    </w:lvl>
  </w:abstractNum>
  <w:abstractNum w:abstractNumId="1" w15:restartNumberingAfterBreak="0">
    <w:nsid w:val="459764C4"/>
    <w:multiLevelType w:val="hybridMultilevel"/>
    <w:tmpl w:val="009CCEE4"/>
    <w:lvl w:ilvl="0" w:tplc="ADA2D216">
      <w:start w:val="1"/>
      <w:numFmt w:val="decimal"/>
      <w:lvlText w:val="%1."/>
      <w:lvlJc w:val="left"/>
      <w:pPr>
        <w:ind w:left="830" w:hanging="360"/>
      </w:pPr>
      <w:rPr>
        <w:rFonts w:ascii="Calibri" w:eastAsia="Calibri" w:hAnsi="Calibri" w:cs="Calibri" w:hint="default"/>
        <w:spacing w:val="-1"/>
        <w:w w:val="100"/>
        <w:sz w:val="18"/>
        <w:szCs w:val="18"/>
        <w:lang w:val="pl-PL" w:eastAsia="en-US" w:bidi="ar-SA"/>
      </w:rPr>
    </w:lvl>
    <w:lvl w:ilvl="1" w:tplc="2A5C606A">
      <w:numFmt w:val="bullet"/>
      <w:lvlText w:val="•"/>
      <w:lvlJc w:val="left"/>
      <w:pPr>
        <w:ind w:left="1179" w:hanging="360"/>
      </w:pPr>
      <w:rPr>
        <w:rFonts w:hint="default"/>
        <w:lang w:val="pl-PL" w:eastAsia="en-US" w:bidi="ar-SA"/>
      </w:rPr>
    </w:lvl>
    <w:lvl w:ilvl="2" w:tplc="4038FA64">
      <w:numFmt w:val="bullet"/>
      <w:lvlText w:val="•"/>
      <w:lvlJc w:val="left"/>
      <w:pPr>
        <w:ind w:left="1519" w:hanging="360"/>
      </w:pPr>
      <w:rPr>
        <w:rFonts w:hint="default"/>
        <w:lang w:val="pl-PL" w:eastAsia="en-US" w:bidi="ar-SA"/>
      </w:rPr>
    </w:lvl>
    <w:lvl w:ilvl="3" w:tplc="54AE172A">
      <w:numFmt w:val="bullet"/>
      <w:lvlText w:val="•"/>
      <w:lvlJc w:val="left"/>
      <w:pPr>
        <w:ind w:left="1859" w:hanging="360"/>
      </w:pPr>
      <w:rPr>
        <w:rFonts w:hint="default"/>
        <w:lang w:val="pl-PL" w:eastAsia="en-US" w:bidi="ar-SA"/>
      </w:rPr>
    </w:lvl>
    <w:lvl w:ilvl="4" w:tplc="219A7E64">
      <w:numFmt w:val="bullet"/>
      <w:lvlText w:val="•"/>
      <w:lvlJc w:val="left"/>
      <w:pPr>
        <w:ind w:left="2199" w:hanging="360"/>
      </w:pPr>
      <w:rPr>
        <w:rFonts w:hint="default"/>
        <w:lang w:val="pl-PL" w:eastAsia="en-US" w:bidi="ar-SA"/>
      </w:rPr>
    </w:lvl>
    <w:lvl w:ilvl="5" w:tplc="44DC3D84">
      <w:numFmt w:val="bullet"/>
      <w:lvlText w:val="•"/>
      <w:lvlJc w:val="left"/>
      <w:pPr>
        <w:ind w:left="2539" w:hanging="360"/>
      </w:pPr>
      <w:rPr>
        <w:rFonts w:hint="default"/>
        <w:lang w:val="pl-PL" w:eastAsia="en-US" w:bidi="ar-SA"/>
      </w:rPr>
    </w:lvl>
    <w:lvl w:ilvl="6" w:tplc="751C20F4">
      <w:numFmt w:val="bullet"/>
      <w:lvlText w:val="•"/>
      <w:lvlJc w:val="left"/>
      <w:pPr>
        <w:ind w:left="2879" w:hanging="360"/>
      </w:pPr>
      <w:rPr>
        <w:rFonts w:hint="default"/>
        <w:lang w:val="pl-PL" w:eastAsia="en-US" w:bidi="ar-SA"/>
      </w:rPr>
    </w:lvl>
    <w:lvl w:ilvl="7" w:tplc="922AE8BE">
      <w:numFmt w:val="bullet"/>
      <w:lvlText w:val="•"/>
      <w:lvlJc w:val="left"/>
      <w:pPr>
        <w:ind w:left="3219" w:hanging="360"/>
      </w:pPr>
      <w:rPr>
        <w:rFonts w:hint="default"/>
        <w:lang w:val="pl-PL" w:eastAsia="en-US" w:bidi="ar-SA"/>
      </w:rPr>
    </w:lvl>
    <w:lvl w:ilvl="8" w:tplc="819A813C">
      <w:numFmt w:val="bullet"/>
      <w:lvlText w:val="•"/>
      <w:lvlJc w:val="left"/>
      <w:pPr>
        <w:ind w:left="3559" w:hanging="360"/>
      </w:pPr>
      <w:rPr>
        <w:rFonts w:hint="default"/>
        <w:lang w:val="pl-PL" w:eastAsia="en-US" w:bidi="ar-SA"/>
      </w:rPr>
    </w:lvl>
  </w:abstractNum>
  <w:num w:numId="1" w16cid:durableId="933778442">
    <w:abstractNumId w:val="0"/>
  </w:num>
  <w:num w:numId="2" w16cid:durableId="16009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67"/>
    <w:rsid w:val="00042B6F"/>
    <w:rsid w:val="00064BDB"/>
    <w:rsid w:val="00067459"/>
    <w:rsid w:val="000A7C90"/>
    <w:rsid w:val="000D0884"/>
    <w:rsid w:val="0010037E"/>
    <w:rsid w:val="001239A0"/>
    <w:rsid w:val="00163C01"/>
    <w:rsid w:val="001A18F5"/>
    <w:rsid w:val="001D07D4"/>
    <w:rsid w:val="001F215B"/>
    <w:rsid w:val="00207671"/>
    <w:rsid w:val="002A771F"/>
    <w:rsid w:val="002B0BB2"/>
    <w:rsid w:val="002C1F16"/>
    <w:rsid w:val="00344C42"/>
    <w:rsid w:val="00394EAE"/>
    <w:rsid w:val="00396CFD"/>
    <w:rsid w:val="003E7887"/>
    <w:rsid w:val="0045563F"/>
    <w:rsid w:val="004968D7"/>
    <w:rsid w:val="00505CBC"/>
    <w:rsid w:val="005B437C"/>
    <w:rsid w:val="005B616E"/>
    <w:rsid w:val="005C225F"/>
    <w:rsid w:val="005F789B"/>
    <w:rsid w:val="006115E9"/>
    <w:rsid w:val="0067546A"/>
    <w:rsid w:val="00687396"/>
    <w:rsid w:val="006A56AC"/>
    <w:rsid w:val="006C3062"/>
    <w:rsid w:val="00743075"/>
    <w:rsid w:val="00785A67"/>
    <w:rsid w:val="00813E51"/>
    <w:rsid w:val="009209BA"/>
    <w:rsid w:val="00962D2C"/>
    <w:rsid w:val="009D15B9"/>
    <w:rsid w:val="00A03D87"/>
    <w:rsid w:val="00A30BE4"/>
    <w:rsid w:val="00A41E7C"/>
    <w:rsid w:val="00B07BE3"/>
    <w:rsid w:val="00B40F1F"/>
    <w:rsid w:val="00B54809"/>
    <w:rsid w:val="00C33980"/>
    <w:rsid w:val="00C706E2"/>
    <w:rsid w:val="00C750C7"/>
    <w:rsid w:val="00CA7478"/>
    <w:rsid w:val="00CF741E"/>
    <w:rsid w:val="00E676CC"/>
    <w:rsid w:val="00E92B5F"/>
    <w:rsid w:val="00F04F98"/>
    <w:rsid w:val="00F16DD5"/>
    <w:rsid w:val="00F41488"/>
    <w:rsid w:val="00FB7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6C354A"/>
  <w15:docId w15:val="{2922817D-83B8-AE41-B602-07382B47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4"/>
      <w:szCs w:val="14"/>
    </w:rPr>
  </w:style>
  <w:style w:type="paragraph" w:styleId="Tytu">
    <w:name w:val="Title"/>
    <w:basedOn w:val="Normalny"/>
    <w:uiPriority w:val="10"/>
    <w:qFormat/>
    <w:pPr>
      <w:spacing w:before="195"/>
      <w:ind w:left="2516" w:right="2539"/>
      <w:jc w:val="center"/>
    </w:pPr>
    <w:rPr>
      <w:b/>
      <w:bCs/>
      <w:sz w:val="24"/>
      <w:szCs w:val="24"/>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HTML-wstpniesformatowany">
    <w:name w:val="HTML Preformatted"/>
    <w:basedOn w:val="Normalny"/>
    <w:link w:val="HTML-wstpniesformatowanyZnak"/>
    <w:uiPriority w:val="99"/>
    <w:semiHidden/>
    <w:unhideWhenUsed/>
    <w:rsid w:val="00CA7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A7478"/>
    <w:rPr>
      <w:rFonts w:ascii="Courier New" w:eastAsia="Times New Roman" w:hAnsi="Courier New" w:cs="Courier New"/>
      <w:sz w:val="20"/>
      <w:szCs w:val="20"/>
      <w:lang w:val="pl-PL" w:eastAsia="pl-PL"/>
    </w:rPr>
  </w:style>
  <w:style w:type="character" w:customStyle="1" w:styleId="y2iqfc">
    <w:name w:val="y2iqfc"/>
    <w:basedOn w:val="Domylnaczcionkaakapitu"/>
    <w:rsid w:val="00CA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432742">
      <w:bodyDiv w:val="1"/>
      <w:marLeft w:val="0"/>
      <w:marRight w:val="0"/>
      <w:marTop w:val="0"/>
      <w:marBottom w:val="0"/>
      <w:divBdr>
        <w:top w:val="none" w:sz="0" w:space="0" w:color="auto"/>
        <w:left w:val="none" w:sz="0" w:space="0" w:color="auto"/>
        <w:bottom w:val="none" w:sz="0" w:space="0" w:color="auto"/>
        <w:right w:val="none" w:sz="0" w:space="0" w:color="auto"/>
      </w:divBdr>
    </w:div>
    <w:div w:id="1191069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2214</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vplaptop1@outlook.com</dc:creator>
  <cp:lastModifiedBy>Arkadiusz Koszek</cp:lastModifiedBy>
  <cp:revision>2</cp:revision>
  <dcterms:created xsi:type="dcterms:W3CDTF">2024-02-11T19:02:00Z</dcterms:created>
  <dcterms:modified xsi:type="dcterms:W3CDTF">2024-02-11T19:02:00Z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dla Microsoft 365</vt:lpwstr>
  </property>
  <property fmtid="{D5CDD505-2E9C-101B-9397-08002B2CF9AE}" pid="4" name="LastSaved">
    <vt:filetime>2024-01-30T00:00:00Z</vt:filetime>
  </property>
</Properties>
</file>