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B03D" w14:textId="3BD6A35F" w:rsidR="00785A67" w:rsidRDefault="00000000">
      <w:pPr>
        <w:tabs>
          <w:tab w:val="left" w:pos="7233"/>
        </w:tabs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8E5D38E" w14:textId="77777777" w:rsidR="00785A67" w:rsidRDefault="00785A67">
      <w:pPr>
        <w:pStyle w:val="BodyText"/>
        <w:rPr>
          <w:rFonts w:ascii="Times New Roman"/>
          <w:sz w:val="20"/>
        </w:rPr>
      </w:pPr>
    </w:p>
    <w:p w14:paraId="73F19552" w14:textId="77777777" w:rsidR="00785A67" w:rsidRDefault="00785A67">
      <w:pPr>
        <w:pStyle w:val="BodyText"/>
        <w:rPr>
          <w:rFonts w:ascii="Times New Roman"/>
          <w:sz w:val="20"/>
        </w:rPr>
      </w:pPr>
    </w:p>
    <w:p w14:paraId="15FA6779" w14:textId="22171F30" w:rsidR="00785A67" w:rsidRPr="009F18A0" w:rsidRDefault="00E30F75">
      <w:pPr>
        <w:pStyle w:val="Title"/>
        <w:rPr>
          <w:lang w:val="en-US"/>
        </w:rPr>
      </w:pPr>
      <w:r w:rsidRPr="009F18A0">
        <w:rPr>
          <w:lang w:val="en-US"/>
        </w:rPr>
        <w:t xml:space="preserve">Return Form </w:t>
      </w:r>
      <w:r w:rsidR="00000000" w:rsidRPr="009F18A0">
        <w:rPr>
          <w:lang w:val="en-US"/>
        </w:rPr>
        <w:t>(</w:t>
      </w:r>
      <w:proofErr w:type="spellStart"/>
      <w:r w:rsidR="009F18A0" w:rsidRPr="009F18A0">
        <w:rPr>
          <w:lang w:val="en-US"/>
        </w:rPr>
        <w:t>witdrawal</w:t>
      </w:r>
      <w:proofErr w:type="spellEnd"/>
      <w:r w:rsidR="009F18A0" w:rsidRPr="009F18A0">
        <w:rPr>
          <w:lang w:val="en-US"/>
        </w:rPr>
        <w:t xml:space="preserve"> from agreement</w:t>
      </w:r>
      <w:r w:rsidR="00000000" w:rsidRPr="009F18A0">
        <w:rPr>
          <w:lang w:val="en-US"/>
        </w:rPr>
        <w:t>)</w:t>
      </w:r>
    </w:p>
    <w:p w14:paraId="42604A06" w14:textId="77777777" w:rsidR="00785A67" w:rsidRPr="009F18A0" w:rsidRDefault="00785A67">
      <w:pPr>
        <w:pStyle w:val="BodyText"/>
        <w:spacing w:before="11"/>
        <w:rPr>
          <w:b/>
          <w:lang w:val="en-US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121"/>
        <w:gridCol w:w="2614"/>
        <w:gridCol w:w="2141"/>
        <w:gridCol w:w="709"/>
        <w:gridCol w:w="1982"/>
      </w:tblGrid>
      <w:tr w:rsidR="00785A67" w14:paraId="63FF0907" w14:textId="77777777">
        <w:trPr>
          <w:trHeight w:val="220"/>
        </w:trPr>
        <w:tc>
          <w:tcPr>
            <w:tcW w:w="9081" w:type="dxa"/>
            <w:gridSpan w:val="6"/>
            <w:shd w:val="clear" w:color="auto" w:fill="00FFCC"/>
          </w:tcPr>
          <w:p w14:paraId="0304A372" w14:textId="7285498F" w:rsidR="00785A67" w:rsidRDefault="00E30F75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Customer </w:t>
            </w:r>
            <w:proofErr w:type="spellStart"/>
            <w:r>
              <w:rPr>
                <w:b/>
                <w:sz w:val="18"/>
              </w:rPr>
              <w:t>details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</w:tr>
      <w:tr w:rsidR="00785A67" w14:paraId="1A90167B" w14:textId="77777777">
        <w:trPr>
          <w:trHeight w:val="1759"/>
        </w:trPr>
        <w:tc>
          <w:tcPr>
            <w:tcW w:w="4249" w:type="dxa"/>
            <w:gridSpan w:val="3"/>
          </w:tcPr>
          <w:p w14:paraId="4A0A4FB9" w14:textId="434784A2" w:rsidR="00785A67" w:rsidRPr="006C5516" w:rsidRDefault="00E30F75">
            <w:pPr>
              <w:pStyle w:val="TableParagraph"/>
              <w:spacing w:before="1" w:line="219" w:lineRule="exact"/>
              <w:ind w:left="110"/>
              <w:rPr>
                <w:sz w:val="18"/>
                <w:lang w:val="en-US"/>
              </w:rPr>
            </w:pPr>
            <w:r w:rsidRPr="006C5516">
              <w:rPr>
                <w:sz w:val="18"/>
                <w:lang w:val="en-US"/>
              </w:rPr>
              <w:t>First name</w:t>
            </w:r>
            <w:r w:rsidR="00000000" w:rsidRPr="006C5516">
              <w:rPr>
                <w:sz w:val="18"/>
                <w:lang w:val="en-US"/>
              </w:rPr>
              <w:t>:</w:t>
            </w:r>
          </w:p>
          <w:p w14:paraId="08A1588F" w14:textId="6D9A5497" w:rsidR="00785A67" w:rsidRPr="006C5516" w:rsidRDefault="00E30F75">
            <w:pPr>
              <w:pStyle w:val="TableParagraph"/>
              <w:spacing w:line="219" w:lineRule="exact"/>
              <w:ind w:left="110"/>
              <w:rPr>
                <w:sz w:val="18"/>
                <w:lang w:val="en-US"/>
              </w:rPr>
            </w:pPr>
            <w:r w:rsidRPr="006C5516">
              <w:rPr>
                <w:sz w:val="18"/>
                <w:lang w:val="en-US"/>
              </w:rPr>
              <w:t>Family name</w:t>
            </w:r>
            <w:r w:rsidR="00000000" w:rsidRPr="006C5516">
              <w:rPr>
                <w:sz w:val="18"/>
                <w:lang w:val="en-US"/>
              </w:rPr>
              <w:t>:</w:t>
            </w:r>
          </w:p>
          <w:p w14:paraId="30CF0C17" w14:textId="77777777" w:rsidR="00785A67" w:rsidRPr="006C5516" w:rsidRDefault="00785A67">
            <w:pPr>
              <w:pStyle w:val="TableParagraph"/>
              <w:spacing w:before="12"/>
              <w:rPr>
                <w:b/>
                <w:sz w:val="17"/>
                <w:lang w:val="en-US"/>
              </w:rPr>
            </w:pPr>
          </w:p>
          <w:p w14:paraId="120F934B" w14:textId="628F9E55" w:rsidR="00785A67" w:rsidRPr="006C5516" w:rsidRDefault="00000000">
            <w:pPr>
              <w:pStyle w:val="TableParagraph"/>
              <w:ind w:left="110"/>
              <w:rPr>
                <w:sz w:val="18"/>
                <w:lang w:val="en-US"/>
              </w:rPr>
            </w:pPr>
            <w:r w:rsidRPr="006C5516">
              <w:rPr>
                <w:sz w:val="18"/>
                <w:lang w:val="en-US"/>
              </w:rPr>
              <w:t>Ad</w:t>
            </w:r>
            <w:r w:rsidR="006C5516" w:rsidRPr="006C5516">
              <w:rPr>
                <w:sz w:val="18"/>
                <w:lang w:val="en-US"/>
              </w:rPr>
              <w:t>d</w:t>
            </w:r>
            <w:r w:rsidRPr="006C5516">
              <w:rPr>
                <w:sz w:val="18"/>
                <w:lang w:val="en-US"/>
              </w:rPr>
              <w:t>res</w:t>
            </w:r>
            <w:r w:rsidR="006C5516" w:rsidRPr="006C5516">
              <w:rPr>
                <w:sz w:val="18"/>
                <w:lang w:val="en-US"/>
              </w:rPr>
              <w:t>s</w:t>
            </w:r>
            <w:r w:rsidRPr="006C5516">
              <w:rPr>
                <w:sz w:val="18"/>
                <w:lang w:val="en-US"/>
              </w:rPr>
              <w:t>:</w:t>
            </w:r>
          </w:p>
          <w:p w14:paraId="7A925BEA" w14:textId="0A2D4DB4" w:rsidR="00785A67" w:rsidRDefault="00785A67" w:rsidP="00C81EC7">
            <w:pPr>
              <w:pStyle w:val="TableParagraph"/>
              <w:spacing w:before="1" w:line="219" w:lineRule="exact"/>
              <w:rPr>
                <w:sz w:val="18"/>
              </w:rPr>
            </w:pPr>
          </w:p>
          <w:p w14:paraId="5BDD1EA3" w14:textId="74F99B6C" w:rsidR="00785A67" w:rsidRDefault="00C81EC7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Postal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code</w:t>
            </w:r>
            <w:proofErr w:type="spellEnd"/>
            <w:r>
              <w:rPr>
                <w:sz w:val="18"/>
              </w:rPr>
              <w:t>, City/Town</w:t>
            </w:r>
            <w:r w:rsidR="00000000">
              <w:rPr>
                <w:sz w:val="18"/>
              </w:rPr>
              <w:t>:</w:t>
            </w:r>
          </w:p>
        </w:tc>
        <w:tc>
          <w:tcPr>
            <w:tcW w:w="4832" w:type="dxa"/>
            <w:gridSpan w:val="3"/>
          </w:tcPr>
          <w:p w14:paraId="4CED2C27" w14:textId="41EFD846" w:rsidR="00785A67" w:rsidRPr="006C5516" w:rsidRDefault="00E30F75">
            <w:pPr>
              <w:pStyle w:val="TableParagraph"/>
              <w:spacing w:before="1"/>
              <w:ind w:left="107"/>
              <w:rPr>
                <w:sz w:val="18"/>
                <w:lang w:val="en-US"/>
              </w:rPr>
            </w:pPr>
            <w:r w:rsidRPr="006C5516">
              <w:rPr>
                <w:sz w:val="18"/>
                <w:lang w:val="en-US"/>
              </w:rPr>
              <w:t>Forwarder</w:t>
            </w:r>
            <w:r w:rsidR="00000000" w:rsidRPr="006C5516">
              <w:rPr>
                <w:sz w:val="18"/>
                <w:lang w:val="en-US"/>
              </w:rPr>
              <w:t>,</w:t>
            </w:r>
            <w:r w:rsidR="00000000" w:rsidRPr="006C5516">
              <w:rPr>
                <w:spacing w:val="-4"/>
                <w:sz w:val="18"/>
                <w:lang w:val="en-US"/>
              </w:rPr>
              <w:t xml:space="preserve"> </w:t>
            </w:r>
            <w:r w:rsidR="00E06687">
              <w:rPr>
                <w:spacing w:val="-4"/>
                <w:sz w:val="18"/>
                <w:lang w:val="en-US"/>
              </w:rPr>
              <w:t xml:space="preserve">pickup </w:t>
            </w:r>
            <w:r w:rsidRPr="006C5516">
              <w:rPr>
                <w:spacing w:val="-4"/>
                <w:sz w:val="18"/>
                <w:lang w:val="en-US"/>
              </w:rPr>
              <w:t>point</w:t>
            </w:r>
            <w:r w:rsidR="00E06687">
              <w:rPr>
                <w:spacing w:val="-4"/>
                <w:sz w:val="18"/>
                <w:lang w:val="en-US"/>
              </w:rPr>
              <w:t>:</w:t>
            </w:r>
          </w:p>
          <w:p w14:paraId="41C3C54F" w14:textId="77777777" w:rsidR="00785A67" w:rsidRPr="006C5516" w:rsidRDefault="00785A67">
            <w:pPr>
              <w:pStyle w:val="TableParagraph"/>
              <w:spacing w:before="12"/>
              <w:rPr>
                <w:b/>
                <w:sz w:val="17"/>
                <w:lang w:val="en-US"/>
              </w:rPr>
            </w:pPr>
          </w:p>
          <w:p w14:paraId="0E754C2E" w14:textId="09A3841A" w:rsidR="00785A67" w:rsidRPr="006C5516" w:rsidRDefault="00E30F75">
            <w:pPr>
              <w:pStyle w:val="TableParagraph"/>
              <w:ind w:left="107"/>
              <w:rPr>
                <w:sz w:val="18"/>
                <w:lang w:val="en-US"/>
              </w:rPr>
            </w:pPr>
            <w:r w:rsidRPr="006C5516">
              <w:rPr>
                <w:sz w:val="18"/>
                <w:lang w:val="en-US"/>
              </w:rPr>
              <w:t>Order no</w:t>
            </w:r>
            <w:r w:rsidR="00000000" w:rsidRPr="006C5516">
              <w:rPr>
                <w:sz w:val="18"/>
                <w:lang w:val="en-US"/>
              </w:rPr>
              <w:t>:</w:t>
            </w:r>
          </w:p>
          <w:p w14:paraId="44F84A71" w14:textId="77777777" w:rsidR="00785A67" w:rsidRPr="006C5516" w:rsidRDefault="00785A67">
            <w:pPr>
              <w:pStyle w:val="TableParagraph"/>
              <w:spacing w:before="12"/>
              <w:rPr>
                <w:b/>
                <w:sz w:val="17"/>
                <w:lang w:val="en-US"/>
              </w:rPr>
            </w:pPr>
          </w:p>
          <w:p w14:paraId="044CA0B4" w14:textId="6A96B7BD" w:rsidR="00785A67" w:rsidRPr="006C5516" w:rsidRDefault="006C5516">
            <w:pPr>
              <w:pStyle w:val="TableParagraph"/>
              <w:ind w:left="107"/>
              <w:rPr>
                <w:sz w:val="18"/>
                <w:lang w:val="en-US"/>
              </w:rPr>
            </w:pPr>
            <w:r w:rsidRPr="006C5516">
              <w:rPr>
                <w:sz w:val="18"/>
                <w:lang w:val="en-US"/>
              </w:rPr>
              <w:t>Date of order</w:t>
            </w:r>
            <w:r w:rsidR="00000000" w:rsidRPr="006C5516">
              <w:rPr>
                <w:sz w:val="18"/>
                <w:lang w:val="en-US"/>
              </w:rPr>
              <w:t>:</w:t>
            </w:r>
          </w:p>
          <w:p w14:paraId="0ABDD018" w14:textId="77777777" w:rsidR="00785A67" w:rsidRPr="006C5516" w:rsidRDefault="00785A67">
            <w:pPr>
              <w:pStyle w:val="TableParagraph"/>
              <w:spacing w:before="12"/>
              <w:rPr>
                <w:b/>
                <w:sz w:val="17"/>
                <w:lang w:val="en-US"/>
              </w:rPr>
            </w:pPr>
          </w:p>
          <w:p w14:paraId="2EE4CCC3" w14:textId="58B875BE" w:rsidR="00785A67" w:rsidRDefault="00000000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Dat</w:t>
            </w:r>
            <w:r w:rsidR="00E30F75">
              <w:rPr>
                <w:sz w:val="18"/>
              </w:rPr>
              <w:t>e</w:t>
            </w:r>
            <w:proofErr w:type="spellEnd"/>
            <w:r w:rsidR="00E30F75">
              <w:rPr>
                <w:sz w:val="18"/>
              </w:rPr>
              <w:t xml:space="preserve"> of return</w:t>
            </w:r>
            <w:r>
              <w:rPr>
                <w:sz w:val="18"/>
              </w:rPr>
              <w:t>:</w:t>
            </w:r>
          </w:p>
        </w:tc>
      </w:tr>
      <w:tr w:rsidR="00785A67" w14:paraId="3A7A0ECF" w14:textId="77777777">
        <w:trPr>
          <w:trHeight w:val="218"/>
        </w:trPr>
        <w:tc>
          <w:tcPr>
            <w:tcW w:w="9081" w:type="dxa"/>
            <w:gridSpan w:val="6"/>
            <w:shd w:val="clear" w:color="auto" w:fill="00FFCC"/>
          </w:tcPr>
          <w:p w14:paraId="24BB24A8" w14:textId="375D7699" w:rsidR="00785A67" w:rsidRDefault="00E30F75"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Returned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goods</w:t>
            </w:r>
            <w:proofErr w:type="spellEnd"/>
          </w:p>
        </w:tc>
      </w:tr>
      <w:tr w:rsidR="00785A67" w14:paraId="06676564" w14:textId="77777777" w:rsidTr="006C5516">
        <w:trPr>
          <w:trHeight w:val="220"/>
        </w:trPr>
        <w:tc>
          <w:tcPr>
            <w:tcW w:w="514" w:type="dxa"/>
            <w:shd w:val="clear" w:color="auto" w:fill="00FFCC"/>
          </w:tcPr>
          <w:p w14:paraId="7796E381" w14:textId="61C75507" w:rsidR="00785A67" w:rsidRDefault="00E30F75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Item</w:t>
            </w:r>
            <w:proofErr w:type="spellEnd"/>
          </w:p>
        </w:tc>
        <w:tc>
          <w:tcPr>
            <w:tcW w:w="5876" w:type="dxa"/>
            <w:gridSpan w:val="3"/>
            <w:shd w:val="clear" w:color="auto" w:fill="00FFCC"/>
          </w:tcPr>
          <w:p w14:paraId="72A2B090" w14:textId="48C423BB" w:rsidR="00785A67" w:rsidRDefault="00E30F75">
            <w:pPr>
              <w:pStyle w:val="TableParagraph"/>
              <w:spacing w:before="1" w:line="199" w:lineRule="exact"/>
              <w:ind w:left="2387" w:right="237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Returned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goods</w:t>
            </w:r>
            <w:proofErr w:type="spellEnd"/>
          </w:p>
        </w:tc>
        <w:tc>
          <w:tcPr>
            <w:tcW w:w="709" w:type="dxa"/>
            <w:shd w:val="clear" w:color="auto" w:fill="00FFCC"/>
          </w:tcPr>
          <w:p w14:paraId="665C894F" w14:textId="2C022C23" w:rsidR="00785A67" w:rsidRDefault="00E30F75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Qty</w:t>
            </w:r>
            <w:proofErr w:type="spellEnd"/>
          </w:p>
        </w:tc>
        <w:tc>
          <w:tcPr>
            <w:tcW w:w="1982" w:type="dxa"/>
            <w:shd w:val="clear" w:color="auto" w:fill="00FFCC"/>
          </w:tcPr>
          <w:p w14:paraId="070C856D" w14:textId="6F6F560E" w:rsidR="00785A67" w:rsidRDefault="006C5516">
            <w:pPr>
              <w:pStyle w:val="TableParagraph"/>
              <w:spacing w:before="1" w:line="199" w:lineRule="exact"/>
              <w:ind w:left="18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Reason</w:t>
            </w:r>
            <w:proofErr w:type="spellEnd"/>
            <w:r>
              <w:rPr>
                <w:b/>
                <w:sz w:val="18"/>
              </w:rPr>
              <w:t xml:space="preserve"> for return</w:t>
            </w:r>
            <w:r w:rsidR="00000000">
              <w:rPr>
                <w:b/>
                <w:spacing w:val="-2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(n</w:t>
            </w:r>
            <w:r>
              <w:rPr>
                <w:b/>
                <w:sz w:val="18"/>
              </w:rPr>
              <w:t>o</w:t>
            </w:r>
            <w:r w:rsidR="00000000">
              <w:rPr>
                <w:b/>
                <w:sz w:val="18"/>
              </w:rPr>
              <w:t>*)</w:t>
            </w:r>
          </w:p>
        </w:tc>
      </w:tr>
      <w:tr w:rsidR="00785A67" w14:paraId="492FC248" w14:textId="77777777">
        <w:trPr>
          <w:trHeight w:val="2701"/>
        </w:trPr>
        <w:tc>
          <w:tcPr>
            <w:tcW w:w="9081" w:type="dxa"/>
            <w:gridSpan w:val="6"/>
          </w:tcPr>
          <w:p w14:paraId="47A9690C" w14:textId="77777777" w:rsidR="00785A67" w:rsidRDefault="00785A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5A67" w14:paraId="6CB185ED" w14:textId="77777777">
        <w:trPr>
          <w:trHeight w:val="218"/>
        </w:trPr>
        <w:tc>
          <w:tcPr>
            <w:tcW w:w="9081" w:type="dxa"/>
            <w:gridSpan w:val="6"/>
            <w:shd w:val="clear" w:color="auto" w:fill="00FFCC"/>
          </w:tcPr>
          <w:p w14:paraId="483D2497" w14:textId="24E8D34C" w:rsidR="00785A67" w:rsidRDefault="00D34914"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Reason</w:t>
            </w:r>
            <w:proofErr w:type="spellEnd"/>
            <w:r>
              <w:rPr>
                <w:b/>
                <w:sz w:val="18"/>
              </w:rPr>
              <w:t xml:space="preserve"> for return</w:t>
            </w:r>
          </w:p>
        </w:tc>
      </w:tr>
      <w:tr w:rsidR="00785A67" w14:paraId="5105ED21" w14:textId="77777777">
        <w:trPr>
          <w:trHeight w:val="660"/>
        </w:trPr>
        <w:tc>
          <w:tcPr>
            <w:tcW w:w="4249" w:type="dxa"/>
            <w:gridSpan w:val="3"/>
          </w:tcPr>
          <w:p w14:paraId="716BC377" w14:textId="5BA8AF58" w:rsidR="00785A67" w:rsidRPr="00C81EC7" w:rsidRDefault="00C81EC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18"/>
                <w:lang w:val="en-US"/>
              </w:rPr>
            </w:pPr>
            <w:r w:rsidRPr="00C81EC7">
              <w:rPr>
                <w:sz w:val="18"/>
                <w:lang w:val="en-US"/>
              </w:rPr>
              <w:t>Product different from that i</w:t>
            </w:r>
            <w:r>
              <w:rPr>
                <w:sz w:val="18"/>
                <w:lang w:val="en-US"/>
              </w:rPr>
              <w:t>n the picture</w:t>
            </w:r>
          </w:p>
          <w:p w14:paraId="555B5E0E" w14:textId="77777777" w:rsidR="00C81EC7" w:rsidRDefault="00C81EC7" w:rsidP="00C81EC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 w:line="219" w:lineRule="exact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Damaged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faulty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product</w:t>
            </w:r>
            <w:proofErr w:type="spellEnd"/>
          </w:p>
          <w:p w14:paraId="1FF84D4D" w14:textId="2948BEF0" w:rsidR="00785A67" w:rsidRDefault="00C81EC7" w:rsidP="00C81EC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 w:line="219" w:lineRule="exact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Other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product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delivered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832" w:type="dxa"/>
            <w:gridSpan w:val="3"/>
          </w:tcPr>
          <w:p w14:paraId="13BA479C" w14:textId="72EA805E" w:rsidR="00785A67" w:rsidRDefault="00C81EC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Late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delivery</w:t>
            </w:r>
            <w:proofErr w:type="spellEnd"/>
          </w:p>
          <w:p w14:paraId="6C59EDD5" w14:textId="33C72690" w:rsidR="00785A67" w:rsidRDefault="00C81EC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Other</w:t>
            </w:r>
            <w:proofErr w:type="spellEnd"/>
            <w:r w:rsidR="00000000">
              <w:rPr>
                <w:spacing w:val="-4"/>
                <w:sz w:val="18"/>
              </w:rPr>
              <w:t xml:space="preserve"> </w:t>
            </w:r>
            <w:r w:rsidR="00000000"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please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specify</w:t>
            </w:r>
            <w:proofErr w:type="spellEnd"/>
            <w:r w:rsidR="00000000">
              <w:rPr>
                <w:sz w:val="18"/>
              </w:rPr>
              <w:t>?):</w:t>
            </w:r>
          </w:p>
        </w:tc>
      </w:tr>
      <w:tr w:rsidR="00785A67" w14:paraId="65096ED3" w14:textId="77777777">
        <w:trPr>
          <w:trHeight w:val="220"/>
        </w:trPr>
        <w:tc>
          <w:tcPr>
            <w:tcW w:w="9081" w:type="dxa"/>
            <w:gridSpan w:val="6"/>
            <w:shd w:val="clear" w:color="auto" w:fill="00FFCC"/>
          </w:tcPr>
          <w:p w14:paraId="6B66E26D" w14:textId="0B62C39D" w:rsidR="00785A67" w:rsidRDefault="002F753C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Declaration</w:t>
            </w:r>
            <w:proofErr w:type="spellEnd"/>
            <w:r>
              <w:rPr>
                <w:b/>
                <w:sz w:val="18"/>
              </w:rPr>
              <w:t xml:space="preserve"> on </w:t>
            </w:r>
            <w:proofErr w:type="spellStart"/>
            <w:r w:rsidR="00C81EC7">
              <w:rPr>
                <w:b/>
                <w:sz w:val="18"/>
              </w:rPr>
              <w:t>withdrawal</w:t>
            </w:r>
            <w:proofErr w:type="spellEnd"/>
            <w:r w:rsidR="00C81EC7">
              <w:rPr>
                <w:b/>
                <w:sz w:val="18"/>
              </w:rPr>
              <w:t xml:space="preserve">  </w:t>
            </w:r>
          </w:p>
        </w:tc>
      </w:tr>
      <w:tr w:rsidR="00785A67" w:rsidRPr="00853CB8" w14:paraId="067E99A0" w14:textId="77777777">
        <w:trPr>
          <w:trHeight w:val="3025"/>
        </w:trPr>
        <w:tc>
          <w:tcPr>
            <w:tcW w:w="9081" w:type="dxa"/>
            <w:gridSpan w:val="6"/>
          </w:tcPr>
          <w:p w14:paraId="35ED7EFA" w14:textId="3C37E945" w:rsidR="009F18A0" w:rsidRPr="009F18A0" w:rsidRDefault="009F18A0" w:rsidP="009F18A0">
            <w:pPr>
              <w:pStyle w:val="TableParagraph"/>
              <w:spacing w:before="1" w:line="219" w:lineRule="exact"/>
              <w:ind w:left="110"/>
              <w:rPr>
                <w:spacing w:val="-2"/>
                <w:sz w:val="18"/>
                <w:lang w:val="en-US"/>
              </w:rPr>
            </w:pPr>
            <w:r w:rsidRPr="009F18A0">
              <w:rPr>
                <w:sz w:val="18"/>
                <w:lang w:val="en-US"/>
              </w:rPr>
              <w:t>Hereby I declare that I withdraw from this consumer agreement pursuant to Article 27 of the Consumer Rights Act dated 30 May 2014.</w:t>
            </w:r>
          </w:p>
          <w:p w14:paraId="732D0CFE" w14:textId="211B88EC" w:rsidR="00785A67" w:rsidRPr="009F18A0" w:rsidRDefault="00C81EC7" w:rsidP="009F18A0">
            <w:pPr>
              <w:pStyle w:val="TableParagraph"/>
              <w:ind w:left="110" w:right="6509"/>
              <w:rPr>
                <w:sz w:val="18"/>
                <w:lang w:val="en-US"/>
              </w:rPr>
            </w:pPr>
            <w:r w:rsidRPr="009F18A0">
              <w:rPr>
                <w:spacing w:val="-2"/>
                <w:sz w:val="18"/>
                <w:lang w:val="en-US"/>
              </w:rPr>
              <w:t xml:space="preserve">Additional details: </w:t>
            </w:r>
          </w:p>
          <w:p w14:paraId="225853C0" w14:textId="77777777" w:rsidR="00785A67" w:rsidRPr="009F18A0" w:rsidRDefault="00785A67">
            <w:pPr>
              <w:pStyle w:val="TableParagraph"/>
              <w:rPr>
                <w:b/>
                <w:sz w:val="18"/>
                <w:lang w:val="en-US"/>
              </w:rPr>
            </w:pPr>
          </w:p>
          <w:p w14:paraId="3191C0BF" w14:textId="77777777" w:rsidR="00785A67" w:rsidRPr="009F18A0" w:rsidRDefault="00785A67">
            <w:pPr>
              <w:pStyle w:val="TableParagraph"/>
              <w:rPr>
                <w:b/>
                <w:sz w:val="18"/>
                <w:lang w:val="en-US"/>
              </w:rPr>
            </w:pPr>
          </w:p>
          <w:p w14:paraId="3F9C2A9D" w14:textId="77777777" w:rsidR="00785A67" w:rsidRPr="009F18A0" w:rsidRDefault="00785A67">
            <w:pPr>
              <w:pStyle w:val="TableParagraph"/>
              <w:rPr>
                <w:b/>
                <w:sz w:val="18"/>
                <w:lang w:val="en-US"/>
              </w:rPr>
            </w:pPr>
          </w:p>
          <w:p w14:paraId="651BB0F5" w14:textId="17451C1F" w:rsidR="00785A67" w:rsidRPr="009F18A0" w:rsidRDefault="00B00B08">
            <w:pPr>
              <w:pStyle w:val="TableParagraph"/>
              <w:ind w:left="110"/>
              <w:rPr>
                <w:sz w:val="18"/>
                <w:lang w:val="en-US"/>
              </w:rPr>
            </w:pPr>
            <w:r w:rsidRPr="00B00B08">
              <w:rPr>
                <w:sz w:val="18"/>
                <w:lang w:val="en-US"/>
              </w:rPr>
              <w:t xml:space="preserve">Hereby  consent to receive money refund into the bank account  (bank account no. </w:t>
            </w:r>
            <w:r>
              <w:rPr>
                <w:sz w:val="18"/>
                <w:lang w:val="en-US"/>
              </w:rPr>
              <w:t>)</w:t>
            </w:r>
            <w:r w:rsidR="009F18A0">
              <w:rPr>
                <w:sz w:val="18"/>
                <w:lang w:val="en-US"/>
              </w:rPr>
              <w:t xml:space="preserve">: </w:t>
            </w:r>
          </w:p>
          <w:p w14:paraId="7260A4BB" w14:textId="77777777" w:rsidR="00785A67" w:rsidRPr="009F18A0" w:rsidRDefault="00785A67">
            <w:pPr>
              <w:pStyle w:val="TableParagraph"/>
              <w:rPr>
                <w:b/>
                <w:sz w:val="18"/>
                <w:lang w:val="en-US"/>
              </w:rPr>
            </w:pPr>
          </w:p>
          <w:p w14:paraId="009C9233" w14:textId="77777777" w:rsidR="00785A67" w:rsidRPr="009F18A0" w:rsidRDefault="00785A67">
            <w:pPr>
              <w:pStyle w:val="TableParagraph"/>
              <w:rPr>
                <w:b/>
                <w:sz w:val="18"/>
                <w:lang w:val="en-US"/>
              </w:rPr>
            </w:pPr>
          </w:p>
          <w:p w14:paraId="3286578F" w14:textId="77777777" w:rsidR="009F18A0" w:rsidRDefault="009F18A0" w:rsidP="009F18A0">
            <w:pPr>
              <w:pStyle w:val="TableParagraph"/>
              <w:rPr>
                <w:sz w:val="18"/>
                <w:lang w:val="en-US"/>
              </w:rPr>
            </w:pPr>
          </w:p>
          <w:p w14:paraId="712DD62E" w14:textId="3DA5E626" w:rsidR="00853CB8" w:rsidRPr="00853CB8" w:rsidRDefault="009F18A0" w:rsidP="009F18A0">
            <w:pPr>
              <w:pStyle w:val="TableParagraph"/>
              <w:rPr>
                <w:sz w:val="18"/>
                <w:lang w:val="en-US"/>
              </w:rPr>
            </w:pPr>
            <w:r w:rsidRPr="00853CB8">
              <w:rPr>
                <w:sz w:val="18"/>
                <w:lang w:val="en-US"/>
              </w:rPr>
              <w:t>In</w:t>
            </w:r>
            <w:r>
              <w:rPr>
                <w:sz w:val="18"/>
                <w:lang w:val="en-US"/>
              </w:rPr>
              <w:t xml:space="preserve"> the event when </w:t>
            </w:r>
            <w:r w:rsidRPr="00853CB8">
              <w:rPr>
                <w:sz w:val="18"/>
                <w:lang w:val="en-US"/>
              </w:rPr>
              <w:t xml:space="preserve"> you do not agree to</w:t>
            </w:r>
            <w:r>
              <w:rPr>
                <w:sz w:val="18"/>
                <w:lang w:val="en-US"/>
              </w:rPr>
              <w:t xml:space="preserve"> receive </w:t>
            </w:r>
            <w:r w:rsidR="00E06687">
              <w:rPr>
                <w:sz w:val="18"/>
                <w:lang w:val="en-US"/>
              </w:rPr>
              <w:t xml:space="preserve">a </w:t>
            </w:r>
            <w:r w:rsidRPr="00853CB8">
              <w:rPr>
                <w:sz w:val="18"/>
                <w:lang w:val="en-US"/>
              </w:rPr>
              <w:t xml:space="preserve">refund to your bank account or do not provide your bank account number, the refund will be made using the same payment method </w:t>
            </w:r>
            <w:r>
              <w:rPr>
                <w:sz w:val="18"/>
                <w:lang w:val="en-US"/>
              </w:rPr>
              <w:t xml:space="preserve">as </w:t>
            </w:r>
            <w:r w:rsidRPr="00853CB8">
              <w:rPr>
                <w:sz w:val="18"/>
                <w:lang w:val="en-US"/>
              </w:rPr>
              <w:t xml:space="preserve">used by </w:t>
            </w:r>
            <w:r>
              <w:rPr>
                <w:sz w:val="18"/>
                <w:lang w:val="en-US"/>
              </w:rPr>
              <w:t xml:space="preserve">the Customer </w:t>
            </w:r>
            <w:r w:rsidRPr="00853CB8">
              <w:rPr>
                <w:sz w:val="18"/>
                <w:lang w:val="en-US"/>
              </w:rPr>
              <w:t>.</w:t>
            </w:r>
          </w:p>
        </w:tc>
      </w:tr>
      <w:tr w:rsidR="00785A67" w14:paraId="7A1ACAEA" w14:textId="77777777">
        <w:trPr>
          <w:trHeight w:val="432"/>
        </w:trPr>
        <w:tc>
          <w:tcPr>
            <w:tcW w:w="1635" w:type="dxa"/>
            <w:gridSpan w:val="2"/>
            <w:shd w:val="clear" w:color="auto" w:fill="00FFCC"/>
          </w:tcPr>
          <w:p w14:paraId="41D84CCB" w14:textId="19BE6964" w:rsidR="00785A67" w:rsidRDefault="00D34914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Customer’s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signature</w:t>
            </w:r>
            <w:proofErr w:type="spellEnd"/>
            <w:r w:rsidR="00000000">
              <w:rPr>
                <w:b/>
                <w:sz w:val="18"/>
              </w:rPr>
              <w:t>:</w:t>
            </w:r>
          </w:p>
        </w:tc>
        <w:tc>
          <w:tcPr>
            <w:tcW w:w="7446" w:type="dxa"/>
            <w:gridSpan w:val="4"/>
          </w:tcPr>
          <w:p w14:paraId="2206CE08" w14:textId="77777777" w:rsidR="00785A67" w:rsidRDefault="00785A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8557DDB" w14:textId="4651EB0A" w:rsidR="002F0984" w:rsidRPr="00672456" w:rsidRDefault="00ED77ED" w:rsidP="00672456">
      <w:pPr>
        <w:pStyle w:val="BodyText"/>
        <w:spacing w:before="1" w:line="259" w:lineRule="auto"/>
        <w:ind w:left="116" w:right="178"/>
        <w:rPr>
          <w:b/>
          <w:bCs/>
          <w:sz w:val="22"/>
          <w:szCs w:val="22"/>
        </w:rPr>
      </w:pPr>
      <w:r w:rsidRPr="00672456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C997D63" wp14:editId="62B93FD8">
                <wp:simplePos x="0" y="0"/>
                <wp:positionH relativeFrom="page">
                  <wp:posOffset>972820</wp:posOffset>
                </wp:positionH>
                <wp:positionV relativeFrom="paragraph">
                  <wp:posOffset>-1092835</wp:posOffset>
                </wp:positionV>
                <wp:extent cx="5621655" cy="2489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69"/>
                              <w:gridCol w:w="305"/>
                              <w:gridCol w:w="269"/>
                              <w:gridCol w:w="271"/>
                              <w:gridCol w:w="269"/>
                              <w:gridCol w:w="271"/>
                              <w:gridCol w:w="302"/>
                              <w:gridCol w:w="269"/>
                              <w:gridCol w:w="271"/>
                              <w:gridCol w:w="269"/>
                              <w:gridCol w:w="271"/>
                              <w:gridCol w:w="302"/>
                              <w:gridCol w:w="271"/>
                              <w:gridCol w:w="269"/>
                              <w:gridCol w:w="271"/>
                              <w:gridCol w:w="269"/>
                              <w:gridCol w:w="303"/>
                              <w:gridCol w:w="272"/>
                              <w:gridCol w:w="269"/>
                              <w:gridCol w:w="271"/>
                              <w:gridCol w:w="269"/>
                              <w:gridCol w:w="305"/>
                              <w:gridCol w:w="269"/>
                              <w:gridCol w:w="271"/>
                              <w:gridCol w:w="269"/>
                              <w:gridCol w:w="271"/>
                              <w:gridCol w:w="303"/>
                              <w:gridCol w:w="269"/>
                              <w:gridCol w:w="271"/>
                              <w:gridCol w:w="269"/>
                              <w:gridCol w:w="271"/>
                            </w:tblGrid>
                            <w:tr w:rsidR="00785A67" w14:paraId="77839D3A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69" w:type="dxa"/>
                                </w:tcPr>
                                <w:p w14:paraId="3F66F625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6BFDB3FE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shd w:val="clear" w:color="auto" w:fill="00FFCC"/>
                                </w:tcPr>
                                <w:p w14:paraId="7EEF0D35" w14:textId="77777777" w:rsidR="00785A67" w:rsidRDefault="00000000">
                                  <w:pPr>
                                    <w:pStyle w:val="TableParagraph"/>
                                    <w:spacing w:before="1"/>
                                    <w:ind w:righ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33DAA6DC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66402275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4576C8DB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7904580A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00FFCC"/>
                                </w:tcPr>
                                <w:p w14:paraId="36B279B6" w14:textId="77777777" w:rsidR="00785A67" w:rsidRDefault="00000000">
                                  <w:pPr>
                                    <w:pStyle w:val="TableParagraph"/>
                                    <w:spacing w:before="1"/>
                                    <w:ind w:right="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77F3FB2E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65F7F929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751E97FF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31BA0660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00FFCC"/>
                                </w:tcPr>
                                <w:p w14:paraId="48936AB7" w14:textId="77777777" w:rsidR="00785A67" w:rsidRDefault="00000000">
                                  <w:pPr>
                                    <w:pStyle w:val="TableParagraph"/>
                                    <w:spacing w:before="1"/>
                                    <w:ind w:righ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5A71C027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58E5718E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7542492C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0AFE0F1B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shd w:val="clear" w:color="auto" w:fill="00FFCC"/>
                                </w:tcPr>
                                <w:p w14:paraId="4F96247F" w14:textId="77777777" w:rsidR="00785A67" w:rsidRDefault="00000000">
                                  <w:pPr>
                                    <w:pStyle w:val="TableParagraph"/>
                                    <w:spacing w:before="1"/>
                                    <w:ind w:right="1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4E0303FD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64BCD14E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3AB699B8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0A33EF67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shd w:val="clear" w:color="auto" w:fill="00FFCC"/>
                                </w:tcPr>
                                <w:p w14:paraId="057407CE" w14:textId="77777777" w:rsidR="00785A67" w:rsidRDefault="00000000">
                                  <w:pPr>
                                    <w:pStyle w:val="TableParagraph"/>
                                    <w:spacing w:before="1"/>
                                    <w:ind w:righ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4F5C24F4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1D028A8C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0589D18A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133842D9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shd w:val="clear" w:color="auto" w:fill="00FFCC"/>
                                </w:tcPr>
                                <w:p w14:paraId="70693CA5" w14:textId="77777777" w:rsidR="00785A67" w:rsidRDefault="00000000">
                                  <w:pPr>
                                    <w:pStyle w:val="TableParagraph"/>
                                    <w:spacing w:before="1"/>
                                    <w:ind w:right="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10488087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487774D0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29C92B20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2588431E" w14:textId="77777777" w:rsidR="00785A67" w:rsidRDefault="00785A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33B747" w14:textId="77777777" w:rsidR="00785A67" w:rsidRDefault="00785A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97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6pt;margin-top:-86.05pt;width:442.65pt;height:19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Uv1wEAAJEDAAAOAAAAZHJzL2Uyb0RvYy54bWysU9tu2zAMfR+wfxD0vjgxlqAz4hRdiw4D&#10;ugvQ9QMYWbaF2aJGKbGzrx8lx+nWvQ17ESiKOjrnkNpej30njpq8QVvK1WIphbYKK2ObUj59u39z&#10;JYUPYCvo0OpSnrSX17vXr7aDK3SOLXaVJsEg1heDK2UbgiuyzKtW9+AX6LTlwxqph8BbarKKYGD0&#10;vsvy5XKTDUiVI1Tae87eTYdyl/DrWqvwpa69DqIrJXMLaaW07uOa7bZQNASuNepMA/6BRQ/G8qMX&#10;qDsIIA5k/oLqjSL0WIeFwj7DujZKJw2sZrV8oeaxBaeTFjbHu4tN/v/Bqs/HR/eVRBjf48gNTCK8&#10;e0D13QuLty3YRt8Q4dBqqPjhVbQsG5wvzlej1b7wEWQ/fMKKmwyHgAlorKmPrrBOwejcgNPFdD0G&#10;oTi53uSrzXotheKz/O3Vuzx1JYNivu3Ihw8aexGDUhI3NaHD8cGHyAaKuSQ+ZvHedF1qbGf/SHBh&#10;zCT2kfBEPYz7kaujij1WJ9ZBOM0JzzUHLdJPKQaekVL6HwcgLUX30bIXcaDmgOZgPwdgFV8tZZBi&#10;Cm/DNHgHR6ZpGXly2+IN+1WbJOWZxZkn9z0pPM9oHKzf96nq+SftfgEAAP//AwBQSwMEFAAGAAgA&#10;AAAhALNguRviAAAADgEAAA8AAABkcnMvZG93bnJldi54bWxMj8FOwzAMhu9IvENkJG5b0lYbW2k6&#10;TQhOSIiuHDimjddWa5zSZFt5e9ITO/72p9+fs91kenbB0XWWJERLAQyptrqjRsJX+bbYAHNekVa9&#10;JZTwiw52+f1dplJtr1Tg5eAbFkrIpUpC6/2Qcu7qFo1ySzsghd3Rjkb5EMeG61FdQ7npeSzEmhvV&#10;UbjQqgFfWqxPh7ORsP+m4rX7+ag+i2PRleVW0Pv6JOXjw7R/BuZx8v8wzPpBHfLgVNkzacf6kFdJ&#10;HFAJi+gpjoDNiEg2K2DVPEviLfA847dv5H8AAAD//wMAUEsBAi0AFAAGAAgAAAAhALaDOJL+AAAA&#10;4QEAABMAAAAAAAAAAAAAAAAAAAAAAFtDb250ZW50X1R5cGVzXS54bWxQSwECLQAUAAYACAAAACEA&#10;OP0h/9YAAACUAQAACwAAAAAAAAAAAAAAAAAvAQAAX3JlbHMvLnJlbHNQSwECLQAUAAYACAAAACEA&#10;L7glL9cBAACRAwAADgAAAAAAAAAAAAAAAAAuAgAAZHJzL2Uyb0RvYy54bWxQSwECLQAUAAYACAAA&#10;ACEAs2C5G+IAAAAOAQAADwAAAAAAAAAAAAAAAAAx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69"/>
                        <w:gridCol w:w="305"/>
                        <w:gridCol w:w="269"/>
                        <w:gridCol w:w="271"/>
                        <w:gridCol w:w="269"/>
                        <w:gridCol w:w="271"/>
                        <w:gridCol w:w="302"/>
                        <w:gridCol w:w="269"/>
                        <w:gridCol w:w="271"/>
                        <w:gridCol w:w="269"/>
                        <w:gridCol w:w="271"/>
                        <w:gridCol w:w="302"/>
                        <w:gridCol w:w="271"/>
                        <w:gridCol w:w="269"/>
                        <w:gridCol w:w="271"/>
                        <w:gridCol w:w="269"/>
                        <w:gridCol w:w="303"/>
                        <w:gridCol w:w="272"/>
                        <w:gridCol w:w="269"/>
                        <w:gridCol w:w="271"/>
                        <w:gridCol w:w="269"/>
                        <w:gridCol w:w="305"/>
                        <w:gridCol w:w="269"/>
                        <w:gridCol w:w="271"/>
                        <w:gridCol w:w="269"/>
                        <w:gridCol w:w="271"/>
                        <w:gridCol w:w="303"/>
                        <w:gridCol w:w="269"/>
                        <w:gridCol w:w="271"/>
                        <w:gridCol w:w="269"/>
                        <w:gridCol w:w="271"/>
                      </w:tblGrid>
                      <w:tr w:rsidR="00785A67" w14:paraId="77839D3A" w14:textId="77777777">
                        <w:trPr>
                          <w:trHeight w:val="371"/>
                        </w:trPr>
                        <w:tc>
                          <w:tcPr>
                            <w:tcW w:w="269" w:type="dxa"/>
                          </w:tcPr>
                          <w:p w14:paraId="3F66F625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6BFDB3FE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shd w:val="clear" w:color="auto" w:fill="00FFCC"/>
                          </w:tcPr>
                          <w:p w14:paraId="7EEF0D35" w14:textId="77777777" w:rsidR="00785A67" w:rsidRDefault="00000000">
                            <w:pPr>
                              <w:pStyle w:val="TableParagraph"/>
                              <w:spacing w:before="1"/>
                              <w:ind w:right="2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33DAA6DC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66402275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4576C8DB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7904580A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00FFCC"/>
                          </w:tcPr>
                          <w:p w14:paraId="36B279B6" w14:textId="77777777" w:rsidR="00785A67" w:rsidRDefault="00000000">
                            <w:pPr>
                              <w:pStyle w:val="TableParagraph"/>
                              <w:spacing w:before="1"/>
                              <w:ind w:right="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77F3FB2E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65F7F929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751E97FF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31BA0660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00FFCC"/>
                          </w:tcPr>
                          <w:p w14:paraId="48936AB7" w14:textId="77777777" w:rsidR="00785A67" w:rsidRDefault="00000000">
                            <w:pPr>
                              <w:pStyle w:val="TableParagraph"/>
                              <w:spacing w:before="1"/>
                              <w:ind w:right="2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71" w:type="dxa"/>
                          </w:tcPr>
                          <w:p w14:paraId="5A71C027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58E5718E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7542492C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0AFE0F1B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shd w:val="clear" w:color="auto" w:fill="00FFCC"/>
                          </w:tcPr>
                          <w:p w14:paraId="4F96247F" w14:textId="77777777" w:rsidR="00785A67" w:rsidRDefault="00000000">
                            <w:pPr>
                              <w:pStyle w:val="TableParagraph"/>
                              <w:spacing w:before="1"/>
                              <w:ind w:right="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14:paraId="4E0303FD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64BCD14E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3AB699B8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0A33EF67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shd w:val="clear" w:color="auto" w:fill="00FFCC"/>
                          </w:tcPr>
                          <w:p w14:paraId="057407CE" w14:textId="77777777" w:rsidR="00785A67" w:rsidRDefault="00000000">
                            <w:pPr>
                              <w:pStyle w:val="TableParagraph"/>
                              <w:spacing w:before="1"/>
                              <w:ind w:right="2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4F5C24F4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1D028A8C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0589D18A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133842D9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shd w:val="clear" w:color="auto" w:fill="00FFCC"/>
                          </w:tcPr>
                          <w:p w14:paraId="70693CA5" w14:textId="77777777" w:rsidR="00785A67" w:rsidRDefault="00000000">
                            <w:pPr>
                              <w:pStyle w:val="TableParagraph"/>
                              <w:spacing w:before="1"/>
                              <w:ind w:right="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10488087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487774D0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29C92B20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2588431E" w14:textId="77777777" w:rsidR="00785A67" w:rsidRDefault="00785A6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F33B747" w14:textId="77777777" w:rsidR="00785A67" w:rsidRDefault="00785A6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753C" w:rsidRPr="00672456">
        <w:rPr>
          <w:lang w:val="en-US"/>
        </w:rPr>
        <w:t xml:space="preserve">Note </w:t>
      </w:r>
      <w:r w:rsidR="002F0984" w:rsidRPr="00672456">
        <w:rPr>
          <w:lang w:val="en-US"/>
        </w:rPr>
        <w:t xml:space="preserve">on the protection of personal data: 1. The personal data provided will be processed only for the purpose of </w:t>
      </w:r>
      <w:r w:rsidR="00974146" w:rsidRPr="00672456">
        <w:rPr>
          <w:lang w:val="en-US"/>
        </w:rPr>
        <w:t xml:space="preserve">performing </w:t>
      </w:r>
      <w:r w:rsidR="002F0984" w:rsidRPr="00672456">
        <w:rPr>
          <w:lang w:val="en-US"/>
        </w:rPr>
        <w:t xml:space="preserve">the complaint/return process </w:t>
      </w:r>
      <w:r w:rsidR="002F0984" w:rsidRPr="00672456">
        <w:rPr>
          <w:lang w:val="en-US"/>
        </w:rPr>
        <w:t xml:space="preserve">pursuant to </w:t>
      </w:r>
      <w:r w:rsidR="002F0984" w:rsidRPr="00672456">
        <w:rPr>
          <w:lang w:val="en-US"/>
        </w:rPr>
        <w:t xml:space="preserve"> the Personal Data Protection Act.</w:t>
      </w:r>
      <w:r w:rsidR="002F753C" w:rsidRPr="00672456">
        <w:rPr>
          <w:lang w:val="en-US"/>
        </w:rPr>
        <w:t xml:space="preserve"> </w:t>
      </w:r>
      <w:r w:rsidR="002F753C" w:rsidRPr="00672456">
        <w:rPr>
          <w:lang w:val="en-US"/>
        </w:rPr>
        <w:t>2. Providing personal data in the complaint form is voluntary, however, failure to provide the required personal data makes it impossible to</w:t>
      </w:r>
      <w:r w:rsidR="00974146" w:rsidRPr="00672456">
        <w:rPr>
          <w:lang w:val="en-US"/>
        </w:rPr>
        <w:t xml:space="preserve"> perform </w:t>
      </w:r>
      <w:r w:rsidR="002F753C" w:rsidRPr="00672456">
        <w:rPr>
          <w:lang w:val="en-US"/>
        </w:rPr>
        <w:t xml:space="preserve">the complaint/return process.3. Personal data will be processed. 4. </w:t>
      </w:r>
      <w:proofErr w:type="spellStart"/>
      <w:r w:rsidR="00974146" w:rsidRPr="00672456">
        <w:rPr>
          <w:lang w:val="en-US"/>
        </w:rPr>
        <w:t>TanExpert</w:t>
      </w:r>
      <w:proofErr w:type="spellEnd"/>
      <w:r w:rsidR="00974146" w:rsidRPr="00672456">
        <w:rPr>
          <w:lang w:val="en-US"/>
        </w:rPr>
        <w:t xml:space="preserve"> NIP (Tax Id. No.) : 8522628345 </w:t>
      </w:r>
      <w:proofErr w:type="spellStart"/>
      <w:r w:rsidR="00974146" w:rsidRPr="00672456">
        <w:rPr>
          <w:lang w:val="en-US"/>
        </w:rPr>
        <w:t>ul</w:t>
      </w:r>
      <w:proofErr w:type="spellEnd"/>
      <w:r w:rsidR="00974146" w:rsidRPr="00672456">
        <w:rPr>
          <w:lang w:val="en-US"/>
        </w:rPr>
        <w:t xml:space="preserve">. </w:t>
      </w:r>
      <w:proofErr w:type="spellStart"/>
      <w:r w:rsidR="00974146" w:rsidRPr="00672456">
        <w:rPr>
          <w:lang w:val="en-US"/>
        </w:rPr>
        <w:t>Kurkowa</w:t>
      </w:r>
      <w:proofErr w:type="spellEnd"/>
      <w:r w:rsidR="00974146" w:rsidRPr="00672456">
        <w:rPr>
          <w:lang w:val="en-US"/>
        </w:rPr>
        <w:t xml:space="preserve"> 5/U2, 70-535 Szczecin</w:t>
      </w:r>
      <w:r w:rsidR="00974146" w:rsidRPr="00672456">
        <w:rPr>
          <w:lang w:val="en-US"/>
        </w:rPr>
        <w:t xml:space="preserve">  is t</w:t>
      </w:r>
      <w:r w:rsidR="002F753C" w:rsidRPr="00672456">
        <w:rPr>
          <w:lang w:val="en-US"/>
        </w:rPr>
        <w:t>he administrator of the personal data provided in the complaint form</w:t>
      </w:r>
      <w:r w:rsidR="00974146" w:rsidRPr="00672456">
        <w:rPr>
          <w:lang w:val="en-US"/>
        </w:rPr>
        <w:t xml:space="preserve">. </w:t>
      </w:r>
      <w:r w:rsidR="00E06687" w:rsidRPr="00672456">
        <w:rPr>
          <w:lang w:val="en-US"/>
        </w:rPr>
        <w:t xml:space="preserve">5. Each person has the right to access </w:t>
      </w:r>
      <w:r w:rsidR="00974146" w:rsidRPr="00672456">
        <w:rPr>
          <w:lang w:val="en-US"/>
        </w:rPr>
        <w:t xml:space="preserve">and correct </w:t>
      </w:r>
      <w:r w:rsidR="00E06687" w:rsidRPr="00672456">
        <w:rPr>
          <w:lang w:val="en-US"/>
        </w:rPr>
        <w:t xml:space="preserve">their data </w:t>
      </w:r>
      <w:r w:rsidR="00974146" w:rsidRPr="00672456">
        <w:rPr>
          <w:lang w:val="en-US"/>
        </w:rPr>
        <w:t>content. 6</w:t>
      </w:r>
      <w:r w:rsidR="00974146" w:rsidRPr="00672456">
        <w:rPr>
          <w:lang w:val="en-US"/>
        </w:rPr>
        <w:t xml:space="preserve">. Every person has the right to control the processing of data </w:t>
      </w:r>
      <w:r w:rsidR="00BA2537" w:rsidRPr="00672456">
        <w:rPr>
          <w:lang w:val="en-US"/>
        </w:rPr>
        <w:t>relating to them as c</w:t>
      </w:r>
      <w:r w:rsidR="00974146" w:rsidRPr="00672456">
        <w:rPr>
          <w:lang w:val="en-US"/>
        </w:rPr>
        <w:t>ontained in datasets, and in the</w:t>
      </w:r>
      <w:r w:rsidR="00BA2537" w:rsidRPr="00672456">
        <w:rPr>
          <w:lang w:val="en-US"/>
        </w:rPr>
        <w:t xml:space="preserve"> event </w:t>
      </w:r>
      <w:r w:rsidR="00E57E7B" w:rsidRPr="00672456">
        <w:rPr>
          <w:lang w:val="en-US"/>
        </w:rPr>
        <w:t>that</w:t>
      </w:r>
      <w:r w:rsidR="00974146" w:rsidRPr="00672456">
        <w:rPr>
          <w:lang w:val="en-US"/>
        </w:rPr>
        <w:t xml:space="preserve"> data processing</w:t>
      </w:r>
      <w:r w:rsidR="00E57E7B" w:rsidRPr="00672456">
        <w:rPr>
          <w:lang w:val="en-US"/>
        </w:rPr>
        <w:t xml:space="preserve"> should be </w:t>
      </w:r>
      <w:r w:rsidR="006B4C80" w:rsidRPr="00672456">
        <w:rPr>
          <w:lang w:val="en-US"/>
        </w:rPr>
        <w:t xml:space="preserve">essential to </w:t>
      </w:r>
      <w:r w:rsidR="00974146" w:rsidRPr="00672456">
        <w:rPr>
          <w:lang w:val="en-US"/>
        </w:rPr>
        <w:t xml:space="preserve">perform tasks specified by law carried out for the public good or </w:t>
      </w:r>
      <w:r w:rsidR="006B4C80" w:rsidRPr="00672456">
        <w:rPr>
          <w:lang w:val="en-US"/>
        </w:rPr>
        <w:t>to</w:t>
      </w:r>
      <w:r w:rsidR="00974146" w:rsidRPr="00672456">
        <w:rPr>
          <w:lang w:val="en-US"/>
        </w:rPr>
        <w:t xml:space="preserve"> </w:t>
      </w:r>
      <w:r w:rsidR="006B4C80" w:rsidRPr="00672456">
        <w:rPr>
          <w:lang w:val="en-US"/>
        </w:rPr>
        <w:t>fulfil</w:t>
      </w:r>
      <w:r w:rsidR="00974146" w:rsidRPr="00672456">
        <w:rPr>
          <w:lang w:val="en-US"/>
        </w:rPr>
        <w:t xml:space="preserve"> legally justified purposes </w:t>
      </w:r>
      <w:r w:rsidR="006B4C80" w:rsidRPr="00672456">
        <w:rPr>
          <w:lang w:val="en-US"/>
        </w:rPr>
        <w:t>executed</w:t>
      </w:r>
      <w:r w:rsidR="00974146" w:rsidRPr="00672456">
        <w:rPr>
          <w:lang w:val="en-US"/>
        </w:rPr>
        <w:t xml:space="preserve"> by data </w:t>
      </w:r>
      <w:r w:rsidR="00BA2537" w:rsidRPr="00672456">
        <w:rPr>
          <w:lang w:val="en-US"/>
        </w:rPr>
        <w:t>administrators</w:t>
      </w:r>
      <w:r w:rsidR="00974146" w:rsidRPr="00672456">
        <w:rPr>
          <w:lang w:val="en-US"/>
        </w:rPr>
        <w:t xml:space="preserve"> or data recipients, and the processing does not violate the rights and freedoms of the </w:t>
      </w:r>
      <w:r w:rsidR="006B4C80" w:rsidRPr="00672456">
        <w:rPr>
          <w:lang w:val="en-US"/>
        </w:rPr>
        <w:t xml:space="preserve">person whose </w:t>
      </w:r>
      <w:r w:rsidR="00974146" w:rsidRPr="00672456">
        <w:rPr>
          <w:lang w:val="en-US"/>
        </w:rPr>
        <w:t xml:space="preserve">data </w:t>
      </w:r>
      <w:r w:rsidR="006B4C80" w:rsidRPr="00672456">
        <w:rPr>
          <w:lang w:val="en-US"/>
        </w:rPr>
        <w:t>is concerned</w:t>
      </w:r>
      <w:r w:rsidR="00974146" w:rsidRPr="00672456">
        <w:rPr>
          <w:lang w:val="en-US"/>
        </w:rPr>
        <w:t xml:space="preserve">,  </w:t>
      </w:r>
      <w:r w:rsidR="006B4C80" w:rsidRPr="00672456">
        <w:rPr>
          <w:lang w:val="en-US"/>
        </w:rPr>
        <w:t xml:space="preserve">in </w:t>
      </w:r>
      <w:r w:rsidR="00974146" w:rsidRPr="00672456">
        <w:rPr>
          <w:lang w:val="en-US"/>
        </w:rPr>
        <w:t xml:space="preserve">particular, </w:t>
      </w:r>
      <w:r w:rsidR="00594185" w:rsidRPr="00672456">
        <w:rPr>
          <w:lang w:val="en-US"/>
        </w:rPr>
        <w:t xml:space="preserve">has </w:t>
      </w:r>
      <w:r w:rsidR="00974146" w:rsidRPr="00672456">
        <w:rPr>
          <w:lang w:val="en-US"/>
        </w:rPr>
        <w:t xml:space="preserve">the right to: (a) </w:t>
      </w:r>
      <w:r w:rsidR="00E57E7B" w:rsidRPr="00672456">
        <w:rPr>
          <w:lang w:val="en-US"/>
        </w:rPr>
        <w:t>file</w:t>
      </w:r>
      <w:r w:rsidR="00974146" w:rsidRPr="00672456">
        <w:rPr>
          <w:lang w:val="en-US"/>
        </w:rPr>
        <w:t xml:space="preserve"> a written reasoned</w:t>
      </w:r>
      <w:r w:rsidR="00E57E7B" w:rsidRPr="00672456">
        <w:rPr>
          <w:lang w:val="en-US"/>
        </w:rPr>
        <w:t xml:space="preserve"> </w:t>
      </w:r>
      <w:r w:rsidR="00E57E7B" w:rsidRPr="00672456">
        <w:rPr>
          <w:lang w:val="en-US"/>
        </w:rPr>
        <w:t xml:space="preserve">request to cease the processing of </w:t>
      </w:r>
      <w:r w:rsidR="00E57E7B" w:rsidRPr="00672456">
        <w:rPr>
          <w:lang w:val="en-US"/>
        </w:rPr>
        <w:t xml:space="preserve">their </w:t>
      </w:r>
      <w:r w:rsidR="00E57E7B" w:rsidRPr="00672456">
        <w:rPr>
          <w:lang w:val="en-US"/>
        </w:rPr>
        <w:t>data</w:t>
      </w:r>
      <w:r w:rsidR="00E57E7B" w:rsidRPr="00672456">
        <w:rPr>
          <w:lang w:val="en-US"/>
        </w:rPr>
        <w:t xml:space="preserve"> due to their </w:t>
      </w:r>
      <w:r w:rsidR="00E57E7B" w:rsidRPr="00672456">
        <w:rPr>
          <w:lang w:val="en-US"/>
        </w:rPr>
        <w:t xml:space="preserve">particular situation, (b) object to the processing of </w:t>
      </w:r>
      <w:r w:rsidR="00E57E7B" w:rsidRPr="00672456">
        <w:rPr>
          <w:lang w:val="en-US"/>
        </w:rPr>
        <w:t xml:space="preserve">their </w:t>
      </w:r>
      <w:r w:rsidR="00E57E7B" w:rsidRPr="00672456">
        <w:rPr>
          <w:lang w:val="en-US"/>
        </w:rPr>
        <w:t>data whe</w:t>
      </w:r>
      <w:r w:rsidR="00E57E7B" w:rsidRPr="00672456">
        <w:rPr>
          <w:lang w:val="en-US"/>
        </w:rPr>
        <w:t xml:space="preserve">n </w:t>
      </w:r>
      <w:r w:rsidR="00E57E7B" w:rsidRPr="00672456">
        <w:rPr>
          <w:lang w:val="en-US"/>
        </w:rPr>
        <w:t xml:space="preserve">the </w:t>
      </w:r>
      <w:r w:rsidR="00E57E7B" w:rsidRPr="00672456">
        <w:rPr>
          <w:lang w:val="en-US"/>
        </w:rPr>
        <w:t>data administrator</w:t>
      </w:r>
      <w:r w:rsidR="00E57E7B" w:rsidRPr="00672456">
        <w:rPr>
          <w:lang w:val="en-US"/>
        </w:rPr>
        <w:t xml:space="preserve"> intends to process </w:t>
      </w:r>
      <w:r w:rsidR="00594185" w:rsidRPr="00672456">
        <w:rPr>
          <w:lang w:val="en-US"/>
        </w:rPr>
        <w:t>it</w:t>
      </w:r>
      <w:r w:rsidR="00E57E7B" w:rsidRPr="00672456">
        <w:rPr>
          <w:lang w:val="en-US"/>
        </w:rPr>
        <w:t xml:space="preserve"> for </w:t>
      </w:r>
      <w:r w:rsidR="00E57E7B" w:rsidRPr="00672456">
        <w:rPr>
          <w:lang w:val="en-US"/>
        </w:rPr>
        <w:t xml:space="preserve">marketing </w:t>
      </w:r>
      <w:r w:rsidR="00E57E7B" w:rsidRPr="00672456">
        <w:rPr>
          <w:lang w:val="en-US"/>
        </w:rPr>
        <w:t xml:space="preserve">purposes or to transfer </w:t>
      </w:r>
      <w:r w:rsidR="00594185" w:rsidRPr="00672456">
        <w:rPr>
          <w:lang w:val="en-US"/>
        </w:rPr>
        <w:t xml:space="preserve">such </w:t>
      </w:r>
      <w:r w:rsidR="00E57E7B" w:rsidRPr="00672456">
        <w:rPr>
          <w:lang w:val="en-US"/>
        </w:rPr>
        <w:t xml:space="preserve">personal data to another data </w:t>
      </w:r>
      <w:r w:rsidR="00E57E7B" w:rsidRPr="00672456">
        <w:rPr>
          <w:lang w:val="en-US"/>
        </w:rPr>
        <w:t>administrator</w:t>
      </w:r>
      <w:r w:rsidR="00E57E7B" w:rsidRPr="00E57E7B">
        <w:rPr>
          <w:lang w:val="en-US"/>
        </w:rPr>
        <w:t>.</w:t>
      </w:r>
    </w:p>
    <w:sectPr w:rsidR="002F0984" w:rsidRPr="00672456">
      <w:type w:val="continuous"/>
      <w:pgSz w:w="11910" w:h="16840"/>
      <w:pgMar w:top="144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9F3"/>
    <w:multiLevelType w:val="hybridMultilevel"/>
    <w:tmpl w:val="CB342EDC"/>
    <w:lvl w:ilvl="0" w:tplc="0018F5B2">
      <w:start w:val="4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55DADE94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6F2C6C54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6D6AEDC8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C1EE708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3728418E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6" w:tplc="34FE444A">
      <w:numFmt w:val="bullet"/>
      <w:lvlText w:val="•"/>
      <w:lvlJc w:val="left"/>
      <w:pPr>
        <w:ind w:left="3221" w:hanging="360"/>
      </w:pPr>
      <w:rPr>
        <w:rFonts w:hint="default"/>
        <w:lang w:val="pl-PL" w:eastAsia="en-US" w:bidi="ar-SA"/>
      </w:rPr>
    </w:lvl>
    <w:lvl w:ilvl="7" w:tplc="4C104EBC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8" w:tplc="D7CEA4D8">
      <w:numFmt w:val="bullet"/>
      <w:lvlText w:val="•"/>
      <w:lvlJc w:val="left"/>
      <w:pPr>
        <w:ind w:left="402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59764C4"/>
    <w:multiLevelType w:val="hybridMultilevel"/>
    <w:tmpl w:val="009CCEE4"/>
    <w:lvl w:ilvl="0" w:tplc="ADA2D216">
      <w:start w:val="1"/>
      <w:numFmt w:val="decimal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2A5C606A">
      <w:numFmt w:val="bullet"/>
      <w:lvlText w:val="•"/>
      <w:lvlJc w:val="left"/>
      <w:pPr>
        <w:ind w:left="1179" w:hanging="360"/>
      </w:pPr>
      <w:rPr>
        <w:rFonts w:hint="default"/>
        <w:lang w:val="pl-PL" w:eastAsia="en-US" w:bidi="ar-SA"/>
      </w:rPr>
    </w:lvl>
    <w:lvl w:ilvl="2" w:tplc="4038FA64">
      <w:numFmt w:val="bullet"/>
      <w:lvlText w:val="•"/>
      <w:lvlJc w:val="left"/>
      <w:pPr>
        <w:ind w:left="1519" w:hanging="360"/>
      </w:pPr>
      <w:rPr>
        <w:rFonts w:hint="default"/>
        <w:lang w:val="pl-PL" w:eastAsia="en-US" w:bidi="ar-SA"/>
      </w:rPr>
    </w:lvl>
    <w:lvl w:ilvl="3" w:tplc="54AE172A">
      <w:numFmt w:val="bullet"/>
      <w:lvlText w:val="•"/>
      <w:lvlJc w:val="left"/>
      <w:pPr>
        <w:ind w:left="1859" w:hanging="360"/>
      </w:pPr>
      <w:rPr>
        <w:rFonts w:hint="default"/>
        <w:lang w:val="pl-PL" w:eastAsia="en-US" w:bidi="ar-SA"/>
      </w:rPr>
    </w:lvl>
    <w:lvl w:ilvl="4" w:tplc="219A7E64">
      <w:numFmt w:val="bullet"/>
      <w:lvlText w:val="•"/>
      <w:lvlJc w:val="left"/>
      <w:pPr>
        <w:ind w:left="2199" w:hanging="360"/>
      </w:pPr>
      <w:rPr>
        <w:rFonts w:hint="default"/>
        <w:lang w:val="pl-PL" w:eastAsia="en-US" w:bidi="ar-SA"/>
      </w:rPr>
    </w:lvl>
    <w:lvl w:ilvl="5" w:tplc="44DC3D84">
      <w:numFmt w:val="bullet"/>
      <w:lvlText w:val="•"/>
      <w:lvlJc w:val="left"/>
      <w:pPr>
        <w:ind w:left="2539" w:hanging="360"/>
      </w:pPr>
      <w:rPr>
        <w:rFonts w:hint="default"/>
        <w:lang w:val="pl-PL" w:eastAsia="en-US" w:bidi="ar-SA"/>
      </w:rPr>
    </w:lvl>
    <w:lvl w:ilvl="6" w:tplc="751C20F4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  <w:lvl w:ilvl="7" w:tplc="922AE8BE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8" w:tplc="819A813C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</w:abstractNum>
  <w:num w:numId="1" w16cid:durableId="933778442">
    <w:abstractNumId w:val="0"/>
  </w:num>
  <w:num w:numId="2" w16cid:durableId="16009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67"/>
    <w:rsid w:val="002B0BB2"/>
    <w:rsid w:val="002F0984"/>
    <w:rsid w:val="002F753C"/>
    <w:rsid w:val="00594185"/>
    <w:rsid w:val="00672456"/>
    <w:rsid w:val="006B4C80"/>
    <w:rsid w:val="006C5516"/>
    <w:rsid w:val="00785A67"/>
    <w:rsid w:val="00853CB8"/>
    <w:rsid w:val="00974146"/>
    <w:rsid w:val="009F18A0"/>
    <w:rsid w:val="00B00B08"/>
    <w:rsid w:val="00BA2537"/>
    <w:rsid w:val="00C81EC7"/>
    <w:rsid w:val="00D34914"/>
    <w:rsid w:val="00E06687"/>
    <w:rsid w:val="00E30F75"/>
    <w:rsid w:val="00E57E7B"/>
    <w:rsid w:val="00ED77ED"/>
    <w:rsid w:val="00F1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354A"/>
  <w15:docId w15:val="{2922817D-83B8-AE41-B602-07382B47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95"/>
      <w:ind w:left="2516" w:right="253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vplaptop1@outlook.com</dc:creator>
  <cp:lastModifiedBy>Sadulak Mariusz [ PL | Rogowiec ]</cp:lastModifiedBy>
  <cp:revision>18</cp:revision>
  <dcterms:created xsi:type="dcterms:W3CDTF">2024-02-08T08:59:00Z</dcterms:created>
  <dcterms:modified xsi:type="dcterms:W3CDTF">2024-02-11T14:19:00Z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2024-01-30T00:00:00Z</vt:filetime>
  </property>
</Properties>
</file>